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br/>
        <w:t>QUESTION 1</w:t>
      </w:r>
    </w:p>
    <w:p w:rsidR="006E4A8B" w:rsidRPr="006E4A8B" w:rsidRDefault="006E4A8B" w:rsidP="006E4A8B">
      <w:pPr>
        <w:numPr>
          <w:ilvl w:val="0"/>
          <w:numId w:val="1"/>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Monopolistic competition is a more realistic market model than the polar models of pure competition and pure monopoly.</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20.25pt;height:17.25pt" o:ole="">
            <v:imagedata r:id="rId5" o:title=""/>
          </v:shape>
          <w:control r:id="rId6" w:name="DefaultOcxName" w:shapeid="_x0000_i1216"/>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5" type="#_x0000_t75" style="width:20.25pt;height:17.25pt" o:ole="">
            <v:imagedata r:id="rId5" o:title=""/>
          </v:shape>
          <w:control r:id="rId7" w:name="DefaultOcxName1" w:shapeid="_x0000_i1215"/>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w:t>
      </w:r>
    </w:p>
    <w:p w:rsidR="006E4A8B" w:rsidRPr="006E4A8B" w:rsidRDefault="006E4A8B" w:rsidP="006E4A8B">
      <w:pPr>
        <w:numPr>
          <w:ilvl w:val="0"/>
          <w:numId w:val="2"/>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Like the perfect competition model the monopolistic competition model assumes that the firms produce homogeneous goods.</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4" type="#_x0000_t75" style="width:20.25pt;height:17.25pt" o:ole="">
            <v:imagedata r:id="rId5" o:title=""/>
          </v:shape>
          <w:control r:id="rId8" w:name="DefaultOcxName2" w:shapeid="_x0000_i1214"/>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3" type="#_x0000_t75" style="width:20.25pt;height:17.25pt" o:ole="">
            <v:imagedata r:id="rId5" o:title=""/>
          </v:shape>
          <w:control r:id="rId9" w:name="DefaultOcxName3" w:shapeid="_x0000_i1213"/>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3</w:t>
      </w:r>
    </w:p>
    <w:p w:rsidR="006E4A8B" w:rsidRPr="006E4A8B" w:rsidRDefault="006E4A8B" w:rsidP="006E4A8B">
      <w:pPr>
        <w:numPr>
          <w:ilvl w:val="0"/>
          <w:numId w:val="3"/>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Like the perfect competition model, the monopolistic competition model assumes that there are so many sellers in a particular industry that no one seller can influence market supply (and therefore price) by increasing or decreasing the quantity of output it produces.</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2" type="#_x0000_t75" style="width:20.25pt;height:17.25pt" o:ole="">
            <v:imagedata r:id="rId5" o:title=""/>
          </v:shape>
          <w:control r:id="rId10" w:name="DefaultOcxName4" w:shapeid="_x0000_i1212"/>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1" type="#_x0000_t75" style="width:20.25pt;height:17.25pt" o:ole="">
            <v:imagedata r:id="rId5" o:title=""/>
          </v:shape>
          <w:control r:id="rId11" w:name="DefaultOcxName5" w:shapeid="_x0000_i1211"/>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4</w:t>
      </w:r>
    </w:p>
    <w:p w:rsidR="006E4A8B" w:rsidRPr="006E4A8B" w:rsidRDefault="006E4A8B" w:rsidP="006E4A8B">
      <w:pPr>
        <w:numPr>
          <w:ilvl w:val="0"/>
          <w:numId w:val="4"/>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The monopolistically competitive firm is a “price taker.” If it tried to charge a higher price, it would lose all of its customers.</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10" type="#_x0000_t75" style="width:20.25pt;height:17.25pt" o:ole="">
            <v:imagedata r:id="rId5" o:title=""/>
          </v:shape>
          <w:control r:id="rId12" w:name="DefaultOcxName6" w:shapeid="_x0000_i1210"/>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9" type="#_x0000_t75" style="width:20.25pt;height:17.25pt" o:ole="">
            <v:imagedata r:id="rId5" o:title=""/>
          </v:shape>
          <w:control r:id="rId13" w:name="DefaultOcxName7" w:shapeid="_x0000_i1209"/>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5</w:t>
      </w:r>
    </w:p>
    <w:p w:rsidR="006E4A8B" w:rsidRPr="006E4A8B" w:rsidRDefault="006E4A8B" w:rsidP="006E4A8B">
      <w:pPr>
        <w:numPr>
          <w:ilvl w:val="0"/>
          <w:numId w:val="5"/>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If you wanted</w:t>
      </w:r>
      <w:r w:rsidRPr="006E4A8B">
        <w:rPr>
          <w:rFonts w:ascii="inherit" w:eastAsia="Times New Roman" w:hAnsi="inherit" w:cs="Arial"/>
          <w:color w:val="000000"/>
          <w:sz w:val="20"/>
          <w:szCs w:val="20"/>
          <w:bdr w:val="none" w:sz="0" w:space="0" w:color="auto" w:frame="1"/>
          <w:shd w:val="clear" w:color="auto" w:fill="FFFFFF"/>
        </w:rPr>
        <w:t> </w:t>
      </w:r>
      <w:r w:rsidRPr="006E4A8B">
        <w:rPr>
          <w:rFonts w:ascii="Arial" w:eastAsia="Times New Roman" w:hAnsi="Arial" w:cs="Arial"/>
          <w:b/>
          <w:bCs/>
          <w:i/>
          <w:iCs/>
          <w:color w:val="000000"/>
          <w:sz w:val="20"/>
          <w:szCs w:val="20"/>
          <w:bdr w:val="none" w:sz="0" w:space="0" w:color="auto" w:frame="1"/>
          <w:shd w:val="clear" w:color="auto" w:fill="FFFFFF"/>
        </w:rPr>
        <w:t>Titleist</w:t>
      </w:r>
      <w:r w:rsidRPr="006E4A8B">
        <w:rPr>
          <w:rFonts w:ascii="inherit" w:eastAsia="Times New Roman" w:hAnsi="inherit" w:cs="Arial"/>
          <w:color w:val="000000"/>
          <w:sz w:val="20"/>
          <w:szCs w:val="20"/>
          <w:bdr w:val="none" w:sz="0" w:space="0" w:color="auto" w:frame="1"/>
          <w:shd w:val="clear" w:color="auto" w:fill="FFFFFF"/>
        </w:rPr>
        <w:t> </w:t>
      </w:r>
      <w:r w:rsidRPr="006E4A8B">
        <w:rPr>
          <w:rFonts w:ascii="Arial" w:eastAsia="Times New Roman" w:hAnsi="Arial" w:cs="Arial"/>
          <w:color w:val="000000"/>
          <w:sz w:val="20"/>
          <w:szCs w:val="20"/>
          <w:bdr w:val="none" w:sz="0" w:space="0" w:color="auto" w:frame="1"/>
          <w:shd w:val="clear" w:color="auto" w:fill="FFFFFF"/>
        </w:rPr>
        <w:t>golf balls or a</w:t>
      </w:r>
      <w:r w:rsidRPr="006E4A8B">
        <w:rPr>
          <w:rFonts w:ascii="inherit" w:eastAsia="Times New Roman" w:hAnsi="inherit" w:cs="Arial"/>
          <w:color w:val="000000"/>
          <w:sz w:val="20"/>
          <w:szCs w:val="20"/>
          <w:bdr w:val="none" w:sz="0" w:space="0" w:color="auto" w:frame="1"/>
          <w:shd w:val="clear" w:color="auto" w:fill="FFFFFF"/>
        </w:rPr>
        <w:t> </w:t>
      </w:r>
      <w:r w:rsidRPr="006E4A8B">
        <w:rPr>
          <w:rFonts w:ascii="Arial" w:eastAsia="Times New Roman" w:hAnsi="Arial" w:cs="Arial"/>
          <w:b/>
          <w:bCs/>
          <w:i/>
          <w:iCs/>
          <w:color w:val="000000"/>
          <w:sz w:val="20"/>
          <w:szCs w:val="20"/>
          <w:bdr w:val="none" w:sz="0" w:space="0" w:color="auto" w:frame="1"/>
          <w:shd w:val="clear" w:color="auto" w:fill="FFFFFF"/>
        </w:rPr>
        <w:t>Ralph Lauren</w:t>
      </w:r>
      <w:r w:rsidRPr="006E4A8B">
        <w:rPr>
          <w:rFonts w:ascii="inherit" w:eastAsia="Times New Roman" w:hAnsi="inherit" w:cs="Arial"/>
          <w:color w:val="000000"/>
          <w:sz w:val="20"/>
          <w:szCs w:val="20"/>
          <w:bdr w:val="none" w:sz="0" w:space="0" w:color="auto" w:frame="1"/>
          <w:shd w:val="clear" w:color="auto" w:fill="FFFFFF"/>
        </w:rPr>
        <w:t> </w:t>
      </w:r>
      <w:r w:rsidRPr="006E4A8B">
        <w:rPr>
          <w:rFonts w:ascii="Arial" w:eastAsia="Times New Roman" w:hAnsi="Arial" w:cs="Arial"/>
          <w:color w:val="000000"/>
          <w:sz w:val="20"/>
          <w:szCs w:val="20"/>
          <w:bdr w:val="none" w:sz="0" w:space="0" w:color="auto" w:frame="1"/>
          <w:shd w:val="clear" w:color="auto" w:fill="FFFFFF"/>
        </w:rPr>
        <w:t>sweater, you’d have to buy them from what is essentially a monopolist </w:t>
      </w:r>
      <w:r w:rsidRPr="006E4A8B">
        <w:rPr>
          <w:rFonts w:ascii="inherit" w:eastAsia="Times New Roman" w:hAnsi="inherit" w:cs="Times New Roman"/>
          <w:color w:val="000000"/>
          <w:sz w:val="20"/>
          <w:szCs w:val="20"/>
          <w:bdr w:val="none" w:sz="0" w:space="0" w:color="auto" w:frame="1"/>
        </w:rPr>
        <w:t>because, even though there are a lot of producers of golf balls and sweaters, there is only one producer of that brand.                  </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8" type="#_x0000_t75" style="width:20.25pt;height:17.25pt" o:ole="">
            <v:imagedata r:id="rId5" o:title=""/>
          </v:shape>
          <w:control r:id="rId14" w:name="DefaultOcxName8" w:shapeid="_x0000_i1208"/>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7" type="#_x0000_t75" style="width:20.25pt;height:17.25pt" o:ole="">
            <v:imagedata r:id="rId5" o:title=""/>
          </v:shape>
          <w:control r:id="rId15" w:name="DefaultOcxName9" w:shapeid="_x0000_i1207"/>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6</w:t>
      </w:r>
    </w:p>
    <w:p w:rsidR="006E4A8B" w:rsidRPr="006E4A8B" w:rsidRDefault="006E4A8B" w:rsidP="006E4A8B">
      <w:pPr>
        <w:numPr>
          <w:ilvl w:val="0"/>
          <w:numId w:val="6"/>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To help distinguish it’s product from the others in the industry, the monopolistically competitive firm often invests in advertising.</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6" type="#_x0000_t75" style="width:20.25pt;height:17.25pt" o:ole="">
            <v:imagedata r:id="rId5" o:title=""/>
          </v:shape>
          <w:control r:id="rId16" w:name="DefaultOcxName10" w:shapeid="_x0000_i1206"/>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5" type="#_x0000_t75" style="width:20.25pt;height:17.25pt" o:ole="">
            <v:imagedata r:id="rId5" o:title=""/>
          </v:shape>
          <w:control r:id="rId17" w:name="DefaultOcxName11" w:shapeid="_x0000_i1205"/>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7</w:t>
      </w:r>
    </w:p>
    <w:p w:rsidR="006E4A8B" w:rsidRPr="006E4A8B" w:rsidRDefault="006E4A8B" w:rsidP="006E4A8B">
      <w:pPr>
        <w:numPr>
          <w:ilvl w:val="0"/>
          <w:numId w:val="7"/>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Advertising is more important in the perfectly competitive model than it is in the monopolistically competitive model.</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4" type="#_x0000_t75" style="width:20.25pt;height:17.25pt" o:ole="">
            <v:imagedata r:id="rId5" o:title=""/>
          </v:shape>
          <w:control r:id="rId18" w:name="DefaultOcxName12" w:shapeid="_x0000_i1204"/>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3" type="#_x0000_t75" style="width:20.25pt;height:17.25pt" o:ole="">
            <v:imagedata r:id="rId5" o:title=""/>
          </v:shape>
          <w:control r:id="rId19" w:name="DefaultOcxName13" w:shapeid="_x0000_i1203"/>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8</w:t>
      </w:r>
    </w:p>
    <w:p w:rsidR="006E4A8B" w:rsidRPr="006E4A8B" w:rsidRDefault="006E4A8B" w:rsidP="006E4A8B">
      <w:pPr>
        <w:numPr>
          <w:ilvl w:val="0"/>
          <w:numId w:val="8"/>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Whether the distinction among products is physical, psychological or just imagined, the product distinction is designed to allow the firm to engage in non-price</w:t>
      </w:r>
      <w:r w:rsidRPr="006E4A8B">
        <w:rPr>
          <w:rFonts w:ascii="inherit" w:eastAsia="Times New Roman" w:hAnsi="inherit" w:cs="Times New Roman"/>
          <w:b/>
          <w:bCs/>
          <w:color w:val="FF0000"/>
          <w:sz w:val="20"/>
          <w:szCs w:val="20"/>
          <w:bdr w:val="none" w:sz="0" w:space="0" w:color="auto" w:frame="1"/>
          <w:shd w:val="clear" w:color="auto" w:fill="FFFFFF"/>
        </w:rPr>
        <w:t> </w:t>
      </w:r>
      <w:r w:rsidRPr="006E4A8B">
        <w:rPr>
          <w:rFonts w:ascii="inherit" w:eastAsia="Times New Roman" w:hAnsi="inherit" w:cs="Arial"/>
          <w:color w:val="000000"/>
          <w:sz w:val="20"/>
          <w:szCs w:val="20"/>
          <w:bdr w:val="none" w:sz="0" w:space="0" w:color="auto" w:frame="1"/>
          <w:shd w:val="clear" w:color="auto" w:fill="FFFFFF"/>
        </w:rPr>
        <w:t>competition.</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2" type="#_x0000_t75" style="width:20.25pt;height:17.25pt" o:ole="">
            <v:imagedata r:id="rId5" o:title=""/>
          </v:shape>
          <w:control r:id="rId20" w:name="DefaultOcxName14" w:shapeid="_x0000_i1202"/>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1" type="#_x0000_t75" style="width:20.25pt;height:17.25pt" o:ole="">
            <v:imagedata r:id="rId5" o:title=""/>
          </v:shape>
          <w:control r:id="rId21" w:name="DefaultOcxName15" w:shapeid="_x0000_i1201"/>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9</w:t>
      </w:r>
    </w:p>
    <w:p w:rsidR="006E4A8B" w:rsidRPr="006E4A8B" w:rsidRDefault="006E4A8B" w:rsidP="006E4A8B">
      <w:pPr>
        <w:numPr>
          <w:ilvl w:val="0"/>
          <w:numId w:val="9"/>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As a result of product differentiation, the demand curve for a firm’s product is downward sloping rather than perfectly elastic.</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200" type="#_x0000_t75" style="width:20.25pt;height:17.25pt" o:ole="">
            <v:imagedata r:id="rId5" o:title=""/>
          </v:shape>
          <w:control r:id="rId22" w:name="DefaultOcxName16" w:shapeid="_x0000_i1200"/>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9" type="#_x0000_t75" style="width:20.25pt;height:17.25pt" o:ole="">
            <v:imagedata r:id="rId5" o:title=""/>
          </v:shape>
          <w:control r:id="rId23" w:name="DefaultOcxName17" w:shapeid="_x0000_i1199"/>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10</w:t>
      </w:r>
    </w:p>
    <w:p w:rsidR="006E4A8B" w:rsidRPr="006E4A8B" w:rsidRDefault="006E4A8B" w:rsidP="006E4A8B">
      <w:pPr>
        <w:numPr>
          <w:ilvl w:val="0"/>
          <w:numId w:val="10"/>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Because of the “no barriers to entry” characteristic of this market model, the monopolistically competitive firm can expect to make significant economic profits in the long-run equilibrium.</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8" type="#_x0000_t75" style="width:20.25pt;height:17.25pt" o:ole="">
            <v:imagedata r:id="rId5" o:title=""/>
          </v:shape>
          <w:control r:id="rId24" w:name="DefaultOcxName18" w:shapeid="_x0000_i1198"/>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7" type="#_x0000_t75" style="width:20.25pt;height:17.25pt" o:ole="">
            <v:imagedata r:id="rId5" o:title=""/>
          </v:shape>
          <w:control r:id="rId25" w:name="DefaultOcxName19" w:shapeid="_x0000_i1197"/>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11</w:t>
      </w:r>
    </w:p>
    <w:p w:rsidR="006E4A8B" w:rsidRPr="006E4A8B" w:rsidRDefault="006E4A8B" w:rsidP="006E4A8B">
      <w:pPr>
        <w:numPr>
          <w:ilvl w:val="0"/>
          <w:numId w:val="11"/>
        </w:numPr>
        <w:shd w:val="clear" w:color="auto" w:fill="FFFFFF"/>
        <w:spacing w:after="0"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bdr w:val="none" w:sz="0" w:space="0" w:color="auto" w:frame="1"/>
          <w:shd w:val="clear" w:color="auto" w:fill="FFFFFF"/>
        </w:rPr>
        <w:t>As in the cases of both perfect competition and pure monopoly, the monopolistically competitive firm maximizes its profits at the level of output for which MR=MC.</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6" type="#_x0000_t75" style="width:20.25pt;height:17.25pt" o:ole="">
            <v:imagedata r:id="rId5" o:title=""/>
          </v:shape>
          <w:control r:id="rId26" w:name="DefaultOcxName20" w:shapeid="_x0000_i1196"/>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5" type="#_x0000_t75" style="width:20.25pt;height:17.25pt" o:ole="">
            <v:imagedata r:id="rId5" o:title=""/>
          </v:shape>
          <w:control r:id="rId27" w:name="DefaultOcxName21" w:shapeid="_x0000_i1195"/>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lastRenderedPageBreak/>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12</w:t>
      </w:r>
    </w:p>
    <w:p w:rsidR="006E4A8B" w:rsidRPr="006E4A8B" w:rsidRDefault="006E4A8B" w:rsidP="006E4A8B">
      <w:pPr>
        <w:numPr>
          <w:ilvl w:val="0"/>
          <w:numId w:val="12"/>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In equilibrium the firm will produce at a point where P=MC, thus resulting in the right amount (i.e., the most efficient allocation of resources) of the product being produced.</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4" type="#_x0000_t75" style="width:20.25pt;height:17.25pt" o:ole="">
            <v:imagedata r:id="rId5" o:title=""/>
          </v:shape>
          <w:control r:id="rId28" w:name="DefaultOcxName22" w:shapeid="_x0000_i1194"/>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3" type="#_x0000_t75" style="width:20.25pt;height:17.25pt" o:ole="">
            <v:imagedata r:id="rId5" o:title=""/>
          </v:shape>
          <w:control r:id="rId29" w:name="DefaultOcxName23" w:shapeid="_x0000_i1193"/>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13</w:t>
      </w:r>
    </w:p>
    <w:p w:rsidR="006E4A8B" w:rsidRPr="006E4A8B" w:rsidRDefault="006E4A8B" w:rsidP="006E4A8B">
      <w:pPr>
        <w:numPr>
          <w:ilvl w:val="0"/>
          <w:numId w:val="13"/>
        </w:numPr>
        <w:shd w:val="clear" w:color="auto" w:fill="FFFFFF"/>
        <w:spacing w:after="0" w:line="240" w:lineRule="auto"/>
        <w:ind w:left="0"/>
        <w:rPr>
          <w:rFonts w:ascii="inherit" w:eastAsia="Times New Roman" w:hAnsi="inherit" w:cs="Times New Roman"/>
          <w:color w:val="000000"/>
          <w:sz w:val="20"/>
          <w:szCs w:val="20"/>
        </w:rPr>
      </w:pPr>
      <w:r w:rsidRPr="006E4A8B">
        <w:rPr>
          <w:rFonts w:ascii="Arial" w:eastAsia="Times New Roman" w:hAnsi="Arial" w:cs="Arial"/>
          <w:color w:val="000000"/>
          <w:sz w:val="20"/>
          <w:szCs w:val="20"/>
          <w:bdr w:val="none" w:sz="0" w:space="0" w:color="auto" w:frame="1"/>
          <w:shd w:val="clear" w:color="auto" w:fill="FFFFFF"/>
        </w:rPr>
        <w:t>Monopolistically competitive firms have been of significant concern to economic policy makers in government. This is indicated by indicated by the large number of antitrust policies that have recently been brought against firms in such industries.</w:t>
      </w:r>
    </w:p>
    <w:p w:rsidR="006E4A8B" w:rsidRPr="006E4A8B" w:rsidRDefault="006E4A8B" w:rsidP="006E4A8B">
      <w:pPr>
        <w:shd w:val="clear" w:color="auto" w:fill="FFFFFF"/>
        <w:spacing w:after="0" w:line="240" w:lineRule="auto"/>
        <w:rPr>
          <w:rFonts w:ascii="inherit" w:eastAsia="Times New Roman" w:hAnsi="inherit" w:cs="Times New Roman"/>
          <w:color w:val="000000"/>
          <w:sz w:val="24"/>
          <w:szCs w:val="24"/>
        </w:rPr>
      </w:pP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2" type="#_x0000_t75" style="width:20.25pt;height:17.25pt" o:ole="">
            <v:imagedata r:id="rId5" o:title=""/>
          </v:shape>
          <w:control r:id="rId30" w:name="DefaultOcxName24" w:shapeid="_x0000_i1192"/>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1" type="#_x0000_t75" style="width:20.25pt;height:17.25pt" o:ole="">
            <v:imagedata r:id="rId5" o:title=""/>
          </v:shape>
          <w:control r:id="rId31" w:name="DefaultOcxName25" w:shapeid="_x0000_i1191"/>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14</w:t>
      </w:r>
    </w:p>
    <w:p w:rsidR="006E4A8B" w:rsidRPr="006E4A8B" w:rsidRDefault="006E4A8B" w:rsidP="006E4A8B">
      <w:pPr>
        <w:numPr>
          <w:ilvl w:val="0"/>
          <w:numId w:val="14"/>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 xml:space="preserve">The oligopolistic firm is more difficult to model than the purely competitive firm, the pure monopolist, or the monopolistically competitive firm. That's because there is another variable that affects the decisions of the </w:t>
      </w:r>
      <w:proofErr w:type="spellStart"/>
      <w:r w:rsidRPr="006E4A8B">
        <w:rPr>
          <w:rFonts w:ascii="inherit" w:eastAsia="Times New Roman" w:hAnsi="inherit" w:cs="Times New Roman"/>
          <w:color w:val="000000"/>
          <w:sz w:val="20"/>
          <w:szCs w:val="20"/>
        </w:rPr>
        <w:t>oligopolist</w:t>
      </w:r>
      <w:proofErr w:type="spellEnd"/>
      <w:r w:rsidRPr="006E4A8B">
        <w:rPr>
          <w:rFonts w:ascii="inherit" w:eastAsia="Times New Roman" w:hAnsi="inherit" w:cs="Times New Roman"/>
          <w:color w:val="000000"/>
          <w:sz w:val="20"/>
          <w:szCs w:val="20"/>
        </w:rPr>
        <w:t xml:space="preserve"> that we didn't have to consider in any of the other market models -- "mutual interdependence."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90" type="#_x0000_t75" style="width:20.25pt;height:17.25pt" o:ole="">
            <v:imagedata r:id="rId5" o:title=""/>
          </v:shape>
          <w:control r:id="rId32" w:name="DefaultOcxName26" w:shapeid="_x0000_i1190"/>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89" type="#_x0000_t75" style="width:20.25pt;height:17.25pt" o:ole="">
            <v:imagedata r:id="rId5" o:title=""/>
          </v:shape>
          <w:control r:id="rId33" w:name="DefaultOcxName27" w:shapeid="_x0000_i1189"/>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15</w:t>
      </w:r>
    </w:p>
    <w:p w:rsidR="006E4A8B" w:rsidRPr="006E4A8B" w:rsidRDefault="006E4A8B" w:rsidP="006E4A8B">
      <w:pPr>
        <w:numPr>
          <w:ilvl w:val="0"/>
          <w:numId w:val="15"/>
        </w:numPr>
        <w:shd w:val="clear" w:color="auto" w:fill="FFFFFF"/>
        <w:spacing w:before="75" w:after="75" w:line="240" w:lineRule="auto"/>
        <w:ind w:left="0"/>
        <w:rPr>
          <w:rFonts w:ascii="inherit" w:eastAsia="Times New Roman" w:hAnsi="inherit" w:cs="Times New Roman"/>
          <w:color w:val="000000"/>
          <w:sz w:val="20"/>
          <w:szCs w:val="20"/>
        </w:rPr>
      </w:pPr>
      <w:proofErr w:type="spellStart"/>
      <w:r w:rsidRPr="006E4A8B">
        <w:rPr>
          <w:rFonts w:ascii="inherit" w:eastAsia="Times New Roman" w:hAnsi="inherit" w:cs="Times New Roman"/>
          <w:color w:val="000000"/>
          <w:sz w:val="20"/>
          <w:szCs w:val="20"/>
        </w:rPr>
        <w:t>Oligopolist</w:t>
      </w:r>
      <w:proofErr w:type="spellEnd"/>
      <w:r w:rsidRPr="006E4A8B">
        <w:rPr>
          <w:rFonts w:ascii="inherit" w:eastAsia="Times New Roman" w:hAnsi="inherit" w:cs="Times New Roman"/>
          <w:color w:val="000000"/>
          <w:sz w:val="20"/>
          <w:szCs w:val="20"/>
        </w:rPr>
        <w:t xml:space="preserve"> industries can be the result of "barriers to entry." That is, the large capital expenditures required to make the firm an economy of scale could be prohibitive to many potential competitors.</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88" type="#_x0000_t75" style="width:20.25pt;height:17.25pt" o:ole="">
            <v:imagedata r:id="rId5" o:title=""/>
          </v:shape>
          <w:control r:id="rId34" w:name="DefaultOcxName28" w:shapeid="_x0000_i1188"/>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87" type="#_x0000_t75" style="width:20.25pt;height:17.25pt" o:ole="">
            <v:imagedata r:id="rId5" o:title=""/>
          </v:shape>
          <w:control r:id="rId35" w:name="DefaultOcxName29" w:shapeid="_x0000_i1187"/>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16</w:t>
      </w:r>
    </w:p>
    <w:p w:rsidR="006E4A8B" w:rsidRPr="006E4A8B" w:rsidRDefault="006E4A8B" w:rsidP="006E4A8B">
      <w:pPr>
        <w:numPr>
          <w:ilvl w:val="0"/>
          <w:numId w:val="16"/>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Mergers tend to make industries more competitive. </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86" type="#_x0000_t75" style="width:20.25pt;height:17.25pt" o:ole="">
            <v:imagedata r:id="rId5" o:title=""/>
          </v:shape>
          <w:control r:id="rId36" w:name="DefaultOcxName30" w:shapeid="_x0000_i1186"/>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85" type="#_x0000_t75" style="width:20.25pt;height:17.25pt" o:ole="">
            <v:imagedata r:id="rId5" o:title=""/>
          </v:shape>
          <w:control r:id="rId37" w:name="DefaultOcxName31" w:shapeid="_x0000_i1185"/>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17</w:t>
      </w:r>
    </w:p>
    <w:p w:rsidR="006E4A8B" w:rsidRPr="006E4A8B" w:rsidRDefault="006E4A8B" w:rsidP="006E4A8B">
      <w:pPr>
        <w:numPr>
          <w:ilvl w:val="0"/>
          <w:numId w:val="17"/>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 xml:space="preserve">For </w:t>
      </w:r>
      <w:proofErr w:type="spellStart"/>
      <w:r w:rsidRPr="006E4A8B">
        <w:rPr>
          <w:rFonts w:ascii="inherit" w:eastAsia="Times New Roman" w:hAnsi="inherit" w:cs="Times New Roman"/>
          <w:color w:val="000000"/>
          <w:sz w:val="20"/>
          <w:szCs w:val="20"/>
        </w:rPr>
        <w:t>quesitons</w:t>
      </w:r>
      <w:proofErr w:type="spellEnd"/>
      <w:r w:rsidRPr="006E4A8B">
        <w:rPr>
          <w:rFonts w:ascii="inherit" w:eastAsia="Times New Roman" w:hAnsi="inherit" w:cs="Times New Roman"/>
          <w:color w:val="000000"/>
          <w:sz w:val="20"/>
          <w:szCs w:val="20"/>
        </w:rPr>
        <w:t xml:space="preserve"> 17 - 21, use the Resource Sheet you downloaded from the ASSIGNMENTS section. The mutually beneficial strategy would be indicated by cell:</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175"/>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84" type="#_x0000_t75" style="width:20.25pt;height:17.25pt" o:ole="">
                  <v:imagedata r:id="rId5" o:title=""/>
                </v:shape>
                <w:control r:id="rId38" w:name="DefaultOcxName32" w:shapeid="_x0000_i1184"/>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A</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lastRenderedPageBreak/>
              <w:object w:dxaOrig="1440" w:dyaOrig="1440">
                <v:shape id="_x0000_i1183" type="#_x0000_t75" style="width:20.25pt;height:17.25pt" o:ole="">
                  <v:imagedata r:id="rId5" o:title=""/>
                </v:shape>
                <w:control r:id="rId39" w:name="DefaultOcxName33" w:shapeid="_x0000_i1183"/>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B</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82" type="#_x0000_t75" style="width:20.25pt;height:17.25pt" o:ole="">
                  <v:imagedata r:id="rId5" o:title=""/>
                </v:shape>
                <w:control r:id="rId40" w:name="DefaultOcxName34" w:shapeid="_x0000_i1182"/>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C</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81" type="#_x0000_t75" style="width:20.25pt;height:17.25pt" o:ole="">
                  <v:imagedata r:id="rId5" o:title=""/>
                </v:shape>
                <w:control r:id="rId41" w:name="DefaultOcxName35" w:shapeid="_x0000_i1181"/>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D</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18</w:t>
      </w:r>
    </w:p>
    <w:p w:rsidR="006E4A8B" w:rsidRPr="006E4A8B" w:rsidRDefault="006E4A8B" w:rsidP="006E4A8B">
      <w:pPr>
        <w:numPr>
          <w:ilvl w:val="0"/>
          <w:numId w:val="18"/>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The outcome that would be best for Acme Widget Corporation would be cell:</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175"/>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80" type="#_x0000_t75" style="width:20.25pt;height:17.25pt" o:ole="">
                  <v:imagedata r:id="rId5" o:title=""/>
                </v:shape>
                <w:control r:id="rId42" w:name="DefaultOcxName36" w:shapeid="_x0000_i1180"/>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A</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9" type="#_x0000_t75" style="width:20.25pt;height:17.25pt" o:ole="">
                  <v:imagedata r:id="rId5" o:title=""/>
                </v:shape>
                <w:control r:id="rId43" w:name="DefaultOcxName37" w:shapeid="_x0000_i1179"/>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B</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8" type="#_x0000_t75" style="width:20.25pt;height:17.25pt" o:ole="">
                  <v:imagedata r:id="rId5" o:title=""/>
                </v:shape>
                <w:control r:id="rId44" w:name="DefaultOcxName38" w:shapeid="_x0000_i1178"/>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C</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7" type="#_x0000_t75" style="width:20.25pt;height:17.25pt" o:ole="">
                  <v:imagedata r:id="rId5" o:title=""/>
                </v:shape>
                <w:control r:id="rId45" w:name="DefaultOcxName39" w:shapeid="_x0000_i1177"/>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D</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19</w:t>
      </w:r>
    </w:p>
    <w:p w:rsidR="006E4A8B" w:rsidRPr="006E4A8B" w:rsidRDefault="006E4A8B" w:rsidP="006E4A8B">
      <w:pPr>
        <w:numPr>
          <w:ilvl w:val="0"/>
          <w:numId w:val="19"/>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The equilibrium outcome for this non-collusive industry would be cell:</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175"/>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6" type="#_x0000_t75" style="width:20.25pt;height:17.25pt" o:ole="">
                  <v:imagedata r:id="rId5" o:title=""/>
                </v:shape>
                <w:control r:id="rId46" w:name="DefaultOcxName40" w:shapeid="_x0000_i1176"/>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A</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5" type="#_x0000_t75" style="width:20.25pt;height:17.25pt" o:ole="">
                  <v:imagedata r:id="rId5" o:title=""/>
                </v:shape>
                <w:control r:id="rId47" w:name="DefaultOcxName41" w:shapeid="_x0000_i1175"/>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B</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4" type="#_x0000_t75" style="width:20.25pt;height:17.25pt" o:ole="">
                  <v:imagedata r:id="rId5" o:title=""/>
                </v:shape>
                <w:control r:id="rId48" w:name="DefaultOcxName42" w:shapeid="_x0000_i1174"/>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C</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3" type="#_x0000_t75" style="width:20.25pt;height:17.25pt" o:ole="">
                  <v:imagedata r:id="rId5" o:title=""/>
                </v:shape>
                <w:control r:id="rId49" w:name="DefaultOcxName43" w:shapeid="_x0000_i1173"/>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D</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20</w:t>
      </w:r>
    </w:p>
    <w:p w:rsidR="006E4A8B" w:rsidRPr="006E4A8B" w:rsidRDefault="006E4A8B" w:rsidP="006E4A8B">
      <w:pPr>
        <w:numPr>
          <w:ilvl w:val="0"/>
          <w:numId w:val="20"/>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This game is known as:</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2036"/>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2" type="#_x0000_t75" style="width:20.25pt;height:17.25pt" o:ole="">
                  <v:imagedata r:id="rId5" o:title=""/>
                </v:shape>
                <w:control r:id="rId50" w:name="DefaultOcxName44" w:shapeid="_x0000_i1172"/>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Unresolvable Paradox</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1" type="#_x0000_t75" style="width:20.25pt;height:17.25pt" o:ole="">
                  <v:imagedata r:id="rId5" o:title=""/>
                </v:shape>
                <w:control r:id="rId51" w:name="DefaultOcxName45" w:shapeid="_x0000_i1171"/>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Jacob's Ladder</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70" type="#_x0000_t75" style="width:20.25pt;height:17.25pt" o:ole="">
                  <v:imagedata r:id="rId5" o:title=""/>
                </v:shape>
                <w:control r:id="rId52" w:name="DefaultOcxName46" w:shapeid="_x0000_i1170"/>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Prisoner's Dilemma</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9" type="#_x0000_t75" style="width:20.25pt;height:17.25pt" o:ole="">
                  <v:imagedata r:id="rId5" o:title=""/>
                </v:shape>
                <w:control r:id="rId53" w:name="DefaultOcxName47" w:shapeid="_x0000_i1169"/>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Competitive Equilibrium</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21</w:t>
      </w:r>
    </w:p>
    <w:p w:rsidR="006E4A8B" w:rsidRPr="006E4A8B" w:rsidRDefault="006E4A8B" w:rsidP="006E4A8B">
      <w:pPr>
        <w:numPr>
          <w:ilvl w:val="0"/>
          <w:numId w:val="21"/>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The equilibrium outcome of this game would motivate these firms to collude.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68" type="#_x0000_t75" style="width:20.25pt;height:17.25pt" o:ole="">
            <v:imagedata r:id="rId5" o:title=""/>
          </v:shape>
          <w:control r:id="rId54" w:name="DefaultOcxName48" w:shapeid="_x0000_i1168"/>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67" type="#_x0000_t75" style="width:20.25pt;height:17.25pt" o:ole="">
            <v:imagedata r:id="rId5" o:title=""/>
          </v:shape>
          <w:control r:id="rId55" w:name="DefaultOcxName49" w:shapeid="_x0000_i1167"/>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22</w:t>
      </w:r>
    </w:p>
    <w:p w:rsidR="006E4A8B" w:rsidRPr="006E4A8B" w:rsidRDefault="006E4A8B" w:rsidP="006E4A8B">
      <w:pPr>
        <w:numPr>
          <w:ilvl w:val="0"/>
          <w:numId w:val="22"/>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The kinked demand model indicates that non-collusive firms in an oligopolistic industry would:</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5012"/>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6" type="#_x0000_t75" style="width:20.25pt;height:17.25pt" o:ole="">
                  <v:imagedata r:id="rId5" o:title=""/>
                </v:shape>
                <w:control r:id="rId56" w:name="DefaultOcxName50" w:shapeid="_x0000_i1166"/>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Match price cuts by his competitor, but ignore price increases.</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lastRenderedPageBreak/>
              <w:object w:dxaOrig="1440" w:dyaOrig="1440">
                <v:shape id="_x0000_i1165" type="#_x0000_t75" style="width:20.25pt;height:17.25pt" o:ole="">
                  <v:imagedata r:id="rId5" o:title=""/>
                </v:shape>
                <w:control r:id="rId57" w:name="DefaultOcxName51" w:shapeid="_x0000_i1165"/>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Match price increases by his competitor, but ignore price cuts.</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4" type="#_x0000_t75" style="width:20.25pt;height:17.25pt" o:ole="">
                  <v:imagedata r:id="rId5" o:title=""/>
                </v:shape>
                <w:control r:id="rId58" w:name="DefaultOcxName52" w:shapeid="_x0000_i1164"/>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Match all price changes by his competitor.</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3" type="#_x0000_t75" style="width:20.25pt;height:17.25pt" o:ole="">
                  <v:imagedata r:id="rId5" o:title=""/>
                </v:shape>
                <w:control r:id="rId59" w:name="DefaultOcxName53" w:shapeid="_x0000_i1163"/>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Ignore all price changes by his competitor.</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23</w:t>
      </w:r>
    </w:p>
    <w:p w:rsidR="006E4A8B" w:rsidRPr="006E4A8B" w:rsidRDefault="006E4A8B" w:rsidP="006E4A8B">
      <w:pPr>
        <w:numPr>
          <w:ilvl w:val="0"/>
          <w:numId w:val="23"/>
        </w:numPr>
        <w:shd w:val="clear" w:color="auto" w:fill="FFFFFF"/>
        <w:spacing w:after="4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Which of the following </w:t>
      </w:r>
      <w:r w:rsidRPr="006E4A8B">
        <w:rPr>
          <w:rFonts w:ascii="inherit" w:eastAsia="Times New Roman" w:hAnsi="inherit" w:cs="Times New Roman"/>
          <w:b/>
          <w:bCs/>
          <w:i/>
          <w:iCs/>
          <w:color w:val="888888"/>
          <w:sz w:val="20"/>
          <w:szCs w:val="20"/>
          <w:u w:val="single"/>
          <w:bdr w:val="none" w:sz="0" w:space="0" w:color="auto" w:frame="1"/>
        </w:rPr>
        <w:t>does not</w:t>
      </w:r>
      <w:r w:rsidRPr="006E4A8B">
        <w:rPr>
          <w:rFonts w:ascii="inherit" w:eastAsia="Times New Roman" w:hAnsi="inherit" w:cs="Times New Roman"/>
          <w:color w:val="000000"/>
          <w:sz w:val="20"/>
          <w:szCs w:val="20"/>
        </w:rPr>
        <w:t> correctly complete the sentence? Collusive agreements are hard to maintain if:</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5407"/>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2" type="#_x0000_t75" style="width:20.25pt;height:17.25pt" o:ole="">
                  <v:imagedata r:id="rId5" o:title=""/>
                </v:shape>
                <w:control r:id="rId60" w:name="DefaultOcxName54" w:shapeid="_x0000_i1162"/>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proofErr w:type="gramStart"/>
            <w:r w:rsidRPr="006E4A8B">
              <w:rPr>
                <w:rFonts w:ascii="inherit" w:eastAsia="Times New Roman" w:hAnsi="inherit" w:cs="Times New Roman"/>
                <w:sz w:val="20"/>
                <w:szCs w:val="20"/>
              </w:rPr>
              <w:t>there</w:t>
            </w:r>
            <w:proofErr w:type="gramEnd"/>
            <w:r w:rsidRPr="006E4A8B">
              <w:rPr>
                <w:rFonts w:ascii="inherit" w:eastAsia="Times New Roman" w:hAnsi="inherit" w:cs="Times New Roman"/>
                <w:sz w:val="20"/>
                <w:szCs w:val="20"/>
              </w:rPr>
              <w:t xml:space="preserve"> is a long lasting recession.</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1" type="#_x0000_t75" style="width:20.25pt;height:17.25pt" o:ole="">
                  <v:imagedata r:id="rId5" o:title=""/>
                </v:shape>
                <w:control r:id="rId61" w:name="DefaultOcxName55" w:shapeid="_x0000_i1161"/>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proofErr w:type="gramStart"/>
            <w:r w:rsidRPr="006E4A8B">
              <w:rPr>
                <w:rFonts w:ascii="inherit" w:eastAsia="Times New Roman" w:hAnsi="inherit" w:cs="Times New Roman"/>
                <w:sz w:val="20"/>
                <w:szCs w:val="20"/>
              </w:rPr>
              <w:t>it</w:t>
            </w:r>
            <w:proofErr w:type="gramEnd"/>
            <w:r w:rsidRPr="006E4A8B">
              <w:rPr>
                <w:rFonts w:ascii="inherit" w:eastAsia="Times New Roman" w:hAnsi="inherit" w:cs="Times New Roman"/>
                <w:sz w:val="20"/>
                <w:szCs w:val="20"/>
              </w:rPr>
              <w:t xml:space="preserve"> is easy to detect and punish cheaters.</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60" type="#_x0000_t75" style="width:20.25pt;height:17.25pt" o:ole="">
                  <v:imagedata r:id="rId5" o:title=""/>
                </v:shape>
                <w:control r:id="rId62" w:name="DefaultOcxName56" w:shapeid="_x0000_i1160"/>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proofErr w:type="gramStart"/>
            <w:r w:rsidRPr="006E4A8B">
              <w:rPr>
                <w:rFonts w:ascii="inherit" w:eastAsia="Times New Roman" w:hAnsi="inherit" w:cs="Times New Roman"/>
                <w:sz w:val="20"/>
                <w:szCs w:val="20"/>
              </w:rPr>
              <w:t>other</w:t>
            </w:r>
            <w:proofErr w:type="gramEnd"/>
            <w:r w:rsidRPr="006E4A8B">
              <w:rPr>
                <w:rFonts w:ascii="inherit" w:eastAsia="Times New Roman" w:hAnsi="inherit" w:cs="Times New Roman"/>
                <w:sz w:val="20"/>
                <w:szCs w:val="20"/>
              </w:rPr>
              <w:t xml:space="preserve"> firms can easily enter the industry.</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59" type="#_x0000_t75" style="width:20.25pt;height:17.25pt" o:ole="">
                  <v:imagedata r:id="rId5" o:title=""/>
                </v:shape>
                <w:control r:id="rId63" w:name="DefaultOcxName57" w:shapeid="_x0000_i1159"/>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proofErr w:type="gramStart"/>
            <w:r w:rsidRPr="006E4A8B">
              <w:rPr>
                <w:rFonts w:ascii="inherit" w:eastAsia="Times New Roman" w:hAnsi="inherit" w:cs="Times New Roman"/>
                <w:sz w:val="20"/>
                <w:szCs w:val="20"/>
              </w:rPr>
              <w:t>there</w:t>
            </w:r>
            <w:proofErr w:type="gramEnd"/>
            <w:r w:rsidRPr="006E4A8B">
              <w:rPr>
                <w:rFonts w:ascii="inherit" w:eastAsia="Times New Roman" w:hAnsi="inherit" w:cs="Times New Roman"/>
                <w:sz w:val="20"/>
                <w:szCs w:val="20"/>
              </w:rPr>
              <w:t xml:space="preserve"> are laws that restrict collusive agreements among </w:t>
            </w:r>
            <w:proofErr w:type="spellStart"/>
            <w:r w:rsidRPr="006E4A8B">
              <w:rPr>
                <w:rFonts w:ascii="inherit" w:eastAsia="Times New Roman" w:hAnsi="inherit" w:cs="Times New Roman"/>
                <w:sz w:val="20"/>
                <w:szCs w:val="20"/>
              </w:rPr>
              <w:t>oligpolists</w:t>
            </w:r>
            <w:proofErr w:type="spellEnd"/>
            <w:r w:rsidRPr="006E4A8B">
              <w:rPr>
                <w:rFonts w:ascii="inherit" w:eastAsia="Times New Roman" w:hAnsi="inherit" w:cs="Times New Roman"/>
                <w:sz w:val="20"/>
                <w:szCs w:val="20"/>
              </w:rPr>
              <w:t>. </w:t>
            </w:r>
          </w:p>
        </w:tc>
      </w:tr>
    </w:tbl>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24</w:t>
      </w:r>
    </w:p>
    <w:p w:rsidR="006E4A8B" w:rsidRPr="006E4A8B" w:rsidRDefault="006E4A8B" w:rsidP="006E4A8B">
      <w:pPr>
        <w:numPr>
          <w:ilvl w:val="0"/>
          <w:numId w:val="24"/>
        </w:numPr>
        <w:shd w:val="clear" w:color="auto" w:fill="FFFFFF"/>
        <w:spacing w:before="75" w:after="7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A "limit pricing" strategy is designed to promote entry into the industry by potential competitors.</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58" type="#_x0000_t75" style="width:20.25pt;height:17.25pt" o:ole="">
            <v:imagedata r:id="rId5" o:title=""/>
          </v:shape>
          <w:control r:id="rId64" w:name="DefaultOcxName58" w:shapeid="_x0000_i1158"/>
        </w:object>
      </w:r>
      <w:r w:rsidRPr="006E4A8B">
        <w:rPr>
          <w:rFonts w:ascii="inherit" w:eastAsia="Times New Roman" w:hAnsi="inherit" w:cs="Times New Roman"/>
          <w:color w:val="000000"/>
          <w:sz w:val="19"/>
          <w:szCs w:val="19"/>
        </w:rPr>
        <w:t> True</w:t>
      </w:r>
    </w:p>
    <w:p w:rsidR="006E4A8B" w:rsidRPr="006E4A8B" w:rsidRDefault="006E4A8B" w:rsidP="006E4A8B">
      <w:pPr>
        <w:shd w:val="clear" w:color="auto" w:fill="FFFFFF"/>
        <w:spacing w:before="75" w:after="75" w:line="240" w:lineRule="auto"/>
        <w:rPr>
          <w:rFonts w:ascii="inherit" w:eastAsia="Times New Roman" w:hAnsi="inherit" w:cs="Times New Roman"/>
          <w:color w:val="000000"/>
          <w:sz w:val="19"/>
          <w:szCs w:val="19"/>
        </w:rPr>
      </w:pPr>
      <w:r w:rsidRPr="006E4A8B">
        <w:rPr>
          <w:rFonts w:ascii="inherit" w:eastAsia="Times New Roman" w:hAnsi="inherit" w:cs="Times New Roman"/>
          <w:color w:val="000000"/>
          <w:sz w:val="19"/>
          <w:szCs w:val="19"/>
        </w:rPr>
        <w:object w:dxaOrig="1440" w:dyaOrig="1440">
          <v:shape id="_x0000_i1157" type="#_x0000_t75" style="width:20.25pt;height:17.25pt" o:ole="">
            <v:imagedata r:id="rId5" o:title=""/>
          </v:shape>
          <w:control r:id="rId65" w:name="DefaultOcxName59" w:shapeid="_x0000_i1157"/>
        </w:object>
      </w:r>
      <w:r w:rsidRPr="006E4A8B">
        <w:rPr>
          <w:rFonts w:ascii="inherit" w:eastAsia="Times New Roman" w:hAnsi="inherit" w:cs="Times New Roman"/>
          <w:color w:val="000000"/>
          <w:sz w:val="19"/>
          <w:szCs w:val="19"/>
        </w:rPr>
        <w:t> False</w:t>
      </w:r>
    </w:p>
    <w:p w:rsidR="006E4A8B" w:rsidRPr="006E4A8B" w:rsidRDefault="006E4A8B" w:rsidP="006E4A8B">
      <w:pPr>
        <w:shd w:val="clear" w:color="auto" w:fill="FFFFFF"/>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6E4A8B">
        <w:rPr>
          <w:rFonts w:ascii="inherit" w:eastAsia="Times New Roman" w:hAnsi="inherit" w:cs="Times New Roman"/>
          <w:b/>
          <w:bCs/>
          <w:color w:val="000000"/>
          <w:sz w:val="19"/>
          <w:szCs w:val="19"/>
          <w:bdr w:val="single" w:sz="2" w:space="2" w:color="CCCCCC" w:frame="1"/>
          <w:shd w:val="clear" w:color="auto" w:fill="D1EAEF"/>
        </w:rPr>
        <w:t>4 points   </w:t>
      </w:r>
    </w:p>
    <w:p w:rsidR="006E4A8B" w:rsidRPr="006E4A8B" w:rsidRDefault="006E4A8B" w:rsidP="006E4A8B">
      <w:pPr>
        <w:shd w:val="clear" w:color="auto" w:fill="FFFFFF"/>
        <w:spacing w:after="0" w:line="240" w:lineRule="auto"/>
        <w:outlineLvl w:val="2"/>
        <w:rPr>
          <w:rFonts w:ascii="inherit" w:eastAsia="Times New Roman" w:hAnsi="inherit" w:cs="Times New Roman"/>
          <w:b/>
          <w:bCs/>
          <w:caps/>
          <w:color w:val="666666"/>
          <w:spacing w:val="26"/>
          <w:sz w:val="21"/>
          <w:szCs w:val="21"/>
        </w:rPr>
      </w:pPr>
      <w:r w:rsidRPr="006E4A8B">
        <w:rPr>
          <w:rFonts w:ascii="inherit" w:eastAsia="Times New Roman" w:hAnsi="inherit" w:cs="Times New Roman"/>
          <w:b/>
          <w:bCs/>
          <w:caps/>
          <w:color w:val="666666"/>
          <w:spacing w:val="26"/>
          <w:sz w:val="21"/>
          <w:szCs w:val="21"/>
        </w:rPr>
        <w:t>QUESTION 25</w:t>
      </w:r>
    </w:p>
    <w:p w:rsidR="006E4A8B" w:rsidRPr="006E4A8B" w:rsidRDefault="006E4A8B" w:rsidP="006E4A8B">
      <w:pPr>
        <w:numPr>
          <w:ilvl w:val="0"/>
          <w:numId w:val="25"/>
        </w:numPr>
        <w:shd w:val="clear" w:color="auto" w:fill="FFFFFF"/>
        <w:spacing w:after="45" w:line="240" w:lineRule="auto"/>
        <w:ind w:left="0"/>
        <w:rPr>
          <w:rFonts w:ascii="inherit" w:eastAsia="Times New Roman" w:hAnsi="inherit" w:cs="Times New Roman"/>
          <w:color w:val="000000"/>
          <w:sz w:val="20"/>
          <w:szCs w:val="20"/>
        </w:rPr>
      </w:pPr>
      <w:r w:rsidRPr="006E4A8B">
        <w:rPr>
          <w:rFonts w:ascii="inherit" w:eastAsia="Times New Roman" w:hAnsi="inherit" w:cs="Times New Roman"/>
          <w:color w:val="000000"/>
          <w:sz w:val="20"/>
          <w:szCs w:val="20"/>
        </w:rPr>
        <w:t xml:space="preserve">Which of the following statements </w:t>
      </w:r>
      <w:proofErr w:type="spellStart"/>
      <w:r w:rsidRPr="006E4A8B">
        <w:rPr>
          <w:rFonts w:ascii="inherit" w:eastAsia="Times New Roman" w:hAnsi="inherit" w:cs="Times New Roman"/>
          <w:color w:val="000000"/>
          <w:sz w:val="20"/>
          <w:szCs w:val="20"/>
        </w:rPr>
        <w:t>is</w:t>
      </w:r>
      <w:r w:rsidRPr="006E4A8B">
        <w:rPr>
          <w:rFonts w:ascii="inherit" w:eastAsia="Times New Roman" w:hAnsi="inherit" w:cs="Times New Roman"/>
          <w:b/>
          <w:bCs/>
          <w:i/>
          <w:iCs/>
          <w:color w:val="888888"/>
          <w:sz w:val="20"/>
          <w:szCs w:val="20"/>
          <w:u w:val="single"/>
          <w:bdr w:val="none" w:sz="0" w:space="0" w:color="auto" w:frame="1"/>
        </w:rPr>
        <w:t>false</w:t>
      </w:r>
      <w:proofErr w:type="spellEnd"/>
      <w:r w:rsidRPr="006E4A8B">
        <w:rPr>
          <w:rFonts w:ascii="inherit" w:eastAsia="Times New Roman" w:hAnsi="inherit" w:cs="Times New Roman"/>
          <w:color w:val="000000"/>
          <w:sz w:val="20"/>
          <w:szCs w:val="20"/>
        </w:rPr>
        <w:t>?</w:t>
      </w:r>
    </w:p>
    <w:tbl>
      <w:tblPr>
        <w:tblW w:w="0" w:type="auto"/>
        <w:tblCellMar>
          <w:top w:w="15" w:type="dxa"/>
          <w:left w:w="15" w:type="dxa"/>
          <w:bottom w:w="15" w:type="dxa"/>
          <w:right w:w="15" w:type="dxa"/>
        </w:tblCellMar>
        <w:tblLook w:val="04A0" w:firstRow="1" w:lastRow="0" w:firstColumn="1" w:lastColumn="0" w:noHBand="0" w:noVBand="1"/>
      </w:tblPr>
      <w:tblGrid>
        <w:gridCol w:w="435"/>
        <w:gridCol w:w="215"/>
        <w:gridCol w:w="8440"/>
      </w:tblGrid>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56" type="#_x0000_t75" style="width:20.25pt;height:17.25pt" o:ole="">
                  <v:imagedata r:id="rId5" o:title=""/>
                </v:shape>
                <w:control r:id="rId66" w:name="DefaultOcxName60" w:shapeid="_x0000_i1156"/>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A.</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Oligopolies are considered by some less desirable than pure monopolies.</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55" type="#_x0000_t75" style="width:20.25pt;height:17.25pt" o:ole="">
                  <v:imagedata r:id="rId5" o:title=""/>
                </v:shape>
                <w:control r:id="rId67" w:name="DefaultOcxName61" w:shapeid="_x0000_i1155"/>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B.</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 xml:space="preserve">Foreign competition is bad for collusive agreements among </w:t>
            </w:r>
            <w:proofErr w:type="spellStart"/>
            <w:r w:rsidRPr="006E4A8B">
              <w:rPr>
                <w:rFonts w:ascii="inherit" w:eastAsia="Times New Roman" w:hAnsi="inherit" w:cs="Times New Roman"/>
                <w:sz w:val="20"/>
                <w:szCs w:val="20"/>
              </w:rPr>
              <w:t>oligopolists</w:t>
            </w:r>
            <w:proofErr w:type="spellEnd"/>
            <w:r w:rsidRPr="006E4A8B">
              <w:rPr>
                <w:rFonts w:ascii="inherit" w:eastAsia="Times New Roman" w:hAnsi="inherit" w:cs="Times New Roman"/>
                <w:sz w:val="20"/>
                <w:szCs w:val="20"/>
              </w:rPr>
              <w:t>. </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54" type="#_x0000_t75" style="width:20.25pt;height:17.25pt" o:ole="">
                  <v:imagedata r:id="rId5" o:title=""/>
                </v:shape>
                <w:control r:id="rId68" w:name="DefaultOcxName62" w:shapeid="_x0000_i1154"/>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C.</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Oligopolistic firms are less likely to implement technological innovations than purely competitive firms. </w:t>
            </w:r>
          </w:p>
        </w:tc>
      </w:tr>
      <w:tr w:rsidR="006E4A8B" w:rsidRPr="006E4A8B" w:rsidTr="006E4A8B">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object w:dxaOrig="1440" w:dyaOrig="1440">
                <v:shape id="_x0000_i1153" type="#_x0000_t75" style="width:20.25pt;height:17.25pt" o:ole="">
                  <v:imagedata r:id="rId5" o:title=""/>
                </v:shape>
                <w:control r:id="rId69" w:name="DefaultOcxName63" w:shapeid="_x0000_i1153"/>
              </w:object>
            </w:r>
          </w:p>
        </w:tc>
        <w:tc>
          <w:tcPr>
            <w:tcW w:w="0" w:type="auto"/>
            <w:hideMark/>
          </w:tcPr>
          <w:p w:rsidR="006E4A8B" w:rsidRPr="006E4A8B" w:rsidRDefault="006E4A8B" w:rsidP="006E4A8B">
            <w:pPr>
              <w:spacing w:after="0" w:line="240" w:lineRule="auto"/>
              <w:rPr>
                <w:rFonts w:ascii="inherit" w:eastAsia="Times New Roman" w:hAnsi="inherit" w:cs="Times New Roman"/>
                <w:sz w:val="19"/>
                <w:szCs w:val="19"/>
              </w:rPr>
            </w:pPr>
            <w:r w:rsidRPr="006E4A8B">
              <w:rPr>
                <w:rFonts w:ascii="inherit" w:eastAsia="Times New Roman" w:hAnsi="inherit" w:cs="Times New Roman"/>
                <w:sz w:val="19"/>
                <w:szCs w:val="19"/>
              </w:rPr>
              <w:t>D.</w:t>
            </w:r>
          </w:p>
        </w:tc>
        <w:tc>
          <w:tcPr>
            <w:tcW w:w="0" w:type="auto"/>
            <w:hideMark/>
          </w:tcPr>
          <w:p w:rsidR="006E4A8B" w:rsidRPr="006E4A8B" w:rsidRDefault="006E4A8B" w:rsidP="006E4A8B">
            <w:pPr>
              <w:spacing w:before="75" w:after="75" w:line="240" w:lineRule="auto"/>
              <w:rPr>
                <w:rFonts w:ascii="inherit" w:eastAsia="Times New Roman" w:hAnsi="inherit" w:cs="Times New Roman"/>
                <w:sz w:val="20"/>
                <w:szCs w:val="20"/>
              </w:rPr>
            </w:pPr>
            <w:r w:rsidRPr="006E4A8B">
              <w:rPr>
                <w:rFonts w:ascii="inherit" w:eastAsia="Times New Roman" w:hAnsi="inherit" w:cs="Times New Roman"/>
                <w:sz w:val="20"/>
                <w:szCs w:val="20"/>
              </w:rPr>
              <w:t>Neither productive nor allocative efficiency is likely to occur in an oligopolistic industry.</w:t>
            </w:r>
          </w:p>
        </w:tc>
      </w:tr>
    </w:tbl>
    <w:p w:rsidR="00F13C65" w:rsidRDefault="006E4A8B">
      <w:proofErr w:type="spellStart"/>
      <w:proofErr w:type="gramStart"/>
      <w:r>
        <w:t>sS</w:t>
      </w:r>
      <w:bookmarkStart w:id="0" w:name="_GoBack"/>
      <w:bookmarkEnd w:id="0"/>
      <w:proofErr w:type="spellEnd"/>
      <w:proofErr w:type="gramEnd"/>
    </w:p>
    <w:sectPr w:rsidR="00F13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97D0D"/>
    <w:multiLevelType w:val="multilevel"/>
    <w:tmpl w:val="5E52E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41892"/>
    <w:multiLevelType w:val="multilevel"/>
    <w:tmpl w:val="A9826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D2BC9"/>
    <w:multiLevelType w:val="multilevel"/>
    <w:tmpl w:val="F4282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4414B"/>
    <w:multiLevelType w:val="multilevel"/>
    <w:tmpl w:val="34D41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155197"/>
    <w:multiLevelType w:val="multilevel"/>
    <w:tmpl w:val="974CD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3E28C2"/>
    <w:multiLevelType w:val="multilevel"/>
    <w:tmpl w:val="9D705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A5B7A"/>
    <w:multiLevelType w:val="multilevel"/>
    <w:tmpl w:val="31060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736085"/>
    <w:multiLevelType w:val="multilevel"/>
    <w:tmpl w:val="39C6D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13C5F"/>
    <w:multiLevelType w:val="multilevel"/>
    <w:tmpl w:val="A866E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E812CE"/>
    <w:multiLevelType w:val="multilevel"/>
    <w:tmpl w:val="2F0C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FE63AE"/>
    <w:multiLevelType w:val="multilevel"/>
    <w:tmpl w:val="B9021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08490D"/>
    <w:multiLevelType w:val="multilevel"/>
    <w:tmpl w:val="8DC64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7F2F60"/>
    <w:multiLevelType w:val="multilevel"/>
    <w:tmpl w:val="47DE7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747056"/>
    <w:multiLevelType w:val="multilevel"/>
    <w:tmpl w:val="BFC0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A375E8"/>
    <w:multiLevelType w:val="multilevel"/>
    <w:tmpl w:val="1CB2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451B15"/>
    <w:multiLevelType w:val="multilevel"/>
    <w:tmpl w:val="3A9CE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003D7E"/>
    <w:multiLevelType w:val="multilevel"/>
    <w:tmpl w:val="B304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9125CF"/>
    <w:multiLevelType w:val="multilevel"/>
    <w:tmpl w:val="3E22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902BE1"/>
    <w:multiLevelType w:val="multilevel"/>
    <w:tmpl w:val="2710F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C65171"/>
    <w:multiLevelType w:val="multilevel"/>
    <w:tmpl w:val="51408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500BC6"/>
    <w:multiLevelType w:val="multilevel"/>
    <w:tmpl w:val="A1B2C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731AA0"/>
    <w:multiLevelType w:val="multilevel"/>
    <w:tmpl w:val="3BBCE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945EB0"/>
    <w:multiLevelType w:val="multilevel"/>
    <w:tmpl w:val="B51ED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C05DA6"/>
    <w:multiLevelType w:val="multilevel"/>
    <w:tmpl w:val="D458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7F17C4"/>
    <w:multiLevelType w:val="multilevel"/>
    <w:tmpl w:val="033C9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7"/>
  </w:num>
  <w:num w:numId="4">
    <w:abstractNumId w:val="16"/>
  </w:num>
  <w:num w:numId="5">
    <w:abstractNumId w:val="24"/>
  </w:num>
  <w:num w:numId="6">
    <w:abstractNumId w:val="0"/>
  </w:num>
  <w:num w:numId="7">
    <w:abstractNumId w:val="11"/>
  </w:num>
  <w:num w:numId="8">
    <w:abstractNumId w:val="18"/>
  </w:num>
  <w:num w:numId="9">
    <w:abstractNumId w:val="19"/>
  </w:num>
  <w:num w:numId="10">
    <w:abstractNumId w:val="8"/>
  </w:num>
  <w:num w:numId="11">
    <w:abstractNumId w:val="14"/>
  </w:num>
  <w:num w:numId="12">
    <w:abstractNumId w:val="9"/>
  </w:num>
  <w:num w:numId="13">
    <w:abstractNumId w:val="10"/>
  </w:num>
  <w:num w:numId="14">
    <w:abstractNumId w:val="5"/>
  </w:num>
  <w:num w:numId="15">
    <w:abstractNumId w:val="1"/>
  </w:num>
  <w:num w:numId="16">
    <w:abstractNumId w:val="2"/>
  </w:num>
  <w:num w:numId="17">
    <w:abstractNumId w:val="4"/>
  </w:num>
  <w:num w:numId="18">
    <w:abstractNumId w:val="23"/>
  </w:num>
  <w:num w:numId="19">
    <w:abstractNumId w:val="22"/>
  </w:num>
  <w:num w:numId="20">
    <w:abstractNumId w:val="13"/>
  </w:num>
  <w:num w:numId="21">
    <w:abstractNumId w:val="17"/>
  </w:num>
  <w:num w:numId="22">
    <w:abstractNumId w:val="20"/>
  </w:num>
  <w:num w:numId="23">
    <w:abstractNumId w:val="12"/>
  </w:num>
  <w:num w:numId="24">
    <w:abstractNumId w:val="2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A8B"/>
    <w:rsid w:val="00587F45"/>
    <w:rsid w:val="006E4A8B"/>
    <w:rsid w:val="00F1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A09DE-5343-4B90-B218-9DA38688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E4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4A8B"/>
    <w:rPr>
      <w:rFonts w:ascii="Times New Roman" w:eastAsia="Times New Roman" w:hAnsi="Times New Roman" w:cs="Times New Roman"/>
      <w:b/>
      <w:bCs/>
      <w:sz w:val="27"/>
      <w:szCs w:val="27"/>
    </w:rPr>
  </w:style>
  <w:style w:type="character" w:customStyle="1" w:styleId="apple-style-span">
    <w:name w:val="apple-style-span"/>
    <w:basedOn w:val="DefaultParagraphFont"/>
    <w:rsid w:val="006E4A8B"/>
  </w:style>
  <w:style w:type="paragraph" w:styleId="NormalWeb">
    <w:name w:val="Normal (Web)"/>
    <w:basedOn w:val="Normal"/>
    <w:uiPriority w:val="99"/>
    <w:semiHidden/>
    <w:unhideWhenUsed/>
    <w:rsid w:val="006E4A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6E4A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E4A8B"/>
  </w:style>
  <w:style w:type="character" w:styleId="Strong">
    <w:name w:val="Strong"/>
    <w:basedOn w:val="DefaultParagraphFont"/>
    <w:uiPriority w:val="22"/>
    <w:qFormat/>
    <w:rsid w:val="006E4A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169415">
      <w:bodyDiv w:val="1"/>
      <w:marLeft w:val="0"/>
      <w:marRight w:val="0"/>
      <w:marTop w:val="0"/>
      <w:marBottom w:val="0"/>
      <w:divBdr>
        <w:top w:val="none" w:sz="0" w:space="0" w:color="auto"/>
        <w:left w:val="none" w:sz="0" w:space="0" w:color="auto"/>
        <w:bottom w:val="none" w:sz="0" w:space="0" w:color="auto"/>
        <w:right w:val="none" w:sz="0" w:space="0" w:color="auto"/>
      </w:divBdr>
      <w:divsChild>
        <w:div w:id="1902400014">
          <w:marLeft w:val="0"/>
          <w:marRight w:val="0"/>
          <w:marTop w:val="0"/>
          <w:marBottom w:val="0"/>
          <w:divBdr>
            <w:top w:val="single" w:sz="6" w:space="15" w:color="CCCCCC"/>
            <w:left w:val="none" w:sz="0" w:space="0" w:color="auto"/>
            <w:bottom w:val="none" w:sz="0" w:space="0" w:color="auto"/>
            <w:right w:val="none" w:sz="0" w:space="0" w:color="auto"/>
          </w:divBdr>
          <w:divsChild>
            <w:div w:id="1125468501">
              <w:marLeft w:val="0"/>
              <w:marRight w:val="0"/>
              <w:marTop w:val="0"/>
              <w:marBottom w:val="0"/>
              <w:divBdr>
                <w:top w:val="none" w:sz="0" w:space="0" w:color="auto"/>
                <w:left w:val="none" w:sz="0" w:space="0" w:color="auto"/>
                <w:bottom w:val="none" w:sz="0" w:space="0" w:color="auto"/>
                <w:right w:val="none" w:sz="0" w:space="0" w:color="auto"/>
              </w:divBdr>
              <w:divsChild>
                <w:div w:id="923757230">
                  <w:marLeft w:val="0"/>
                  <w:marRight w:val="0"/>
                  <w:marTop w:val="0"/>
                  <w:marBottom w:val="45"/>
                  <w:divBdr>
                    <w:top w:val="none" w:sz="0" w:space="0" w:color="auto"/>
                    <w:left w:val="none" w:sz="0" w:space="0" w:color="auto"/>
                    <w:bottom w:val="none" w:sz="0" w:space="0" w:color="auto"/>
                    <w:right w:val="none" w:sz="0" w:space="0" w:color="auto"/>
                  </w:divBdr>
                  <w:divsChild>
                    <w:div w:id="9906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68106">
          <w:marLeft w:val="0"/>
          <w:marRight w:val="0"/>
          <w:marTop w:val="0"/>
          <w:marBottom w:val="0"/>
          <w:divBdr>
            <w:top w:val="single" w:sz="6" w:space="15" w:color="CCCCCC"/>
            <w:left w:val="none" w:sz="0" w:space="0" w:color="auto"/>
            <w:bottom w:val="none" w:sz="0" w:space="0" w:color="auto"/>
            <w:right w:val="none" w:sz="0" w:space="0" w:color="auto"/>
          </w:divBdr>
          <w:divsChild>
            <w:div w:id="1730179567">
              <w:marLeft w:val="0"/>
              <w:marRight w:val="0"/>
              <w:marTop w:val="0"/>
              <w:marBottom w:val="0"/>
              <w:divBdr>
                <w:top w:val="none" w:sz="0" w:space="0" w:color="auto"/>
                <w:left w:val="none" w:sz="0" w:space="0" w:color="auto"/>
                <w:bottom w:val="none" w:sz="0" w:space="0" w:color="auto"/>
                <w:right w:val="none" w:sz="0" w:space="0" w:color="auto"/>
              </w:divBdr>
              <w:divsChild>
                <w:div w:id="650864723">
                  <w:marLeft w:val="0"/>
                  <w:marRight w:val="0"/>
                  <w:marTop w:val="0"/>
                  <w:marBottom w:val="45"/>
                  <w:divBdr>
                    <w:top w:val="none" w:sz="0" w:space="0" w:color="auto"/>
                    <w:left w:val="none" w:sz="0" w:space="0" w:color="auto"/>
                    <w:bottom w:val="none" w:sz="0" w:space="0" w:color="auto"/>
                    <w:right w:val="none" w:sz="0" w:space="0" w:color="auto"/>
                  </w:divBdr>
                  <w:divsChild>
                    <w:div w:id="112422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844393">
          <w:marLeft w:val="0"/>
          <w:marRight w:val="0"/>
          <w:marTop w:val="0"/>
          <w:marBottom w:val="0"/>
          <w:divBdr>
            <w:top w:val="single" w:sz="6" w:space="15" w:color="CCCCCC"/>
            <w:left w:val="none" w:sz="0" w:space="0" w:color="auto"/>
            <w:bottom w:val="none" w:sz="0" w:space="0" w:color="auto"/>
            <w:right w:val="none" w:sz="0" w:space="0" w:color="auto"/>
          </w:divBdr>
          <w:divsChild>
            <w:div w:id="801271954">
              <w:marLeft w:val="0"/>
              <w:marRight w:val="0"/>
              <w:marTop w:val="0"/>
              <w:marBottom w:val="0"/>
              <w:divBdr>
                <w:top w:val="none" w:sz="0" w:space="0" w:color="auto"/>
                <w:left w:val="none" w:sz="0" w:space="0" w:color="auto"/>
                <w:bottom w:val="none" w:sz="0" w:space="0" w:color="auto"/>
                <w:right w:val="none" w:sz="0" w:space="0" w:color="auto"/>
              </w:divBdr>
              <w:divsChild>
                <w:div w:id="102502572">
                  <w:marLeft w:val="0"/>
                  <w:marRight w:val="0"/>
                  <w:marTop w:val="0"/>
                  <w:marBottom w:val="45"/>
                  <w:divBdr>
                    <w:top w:val="none" w:sz="0" w:space="0" w:color="auto"/>
                    <w:left w:val="none" w:sz="0" w:space="0" w:color="auto"/>
                    <w:bottom w:val="none" w:sz="0" w:space="0" w:color="auto"/>
                    <w:right w:val="none" w:sz="0" w:space="0" w:color="auto"/>
                  </w:divBdr>
                  <w:divsChild>
                    <w:div w:id="2494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24498">
          <w:marLeft w:val="0"/>
          <w:marRight w:val="0"/>
          <w:marTop w:val="0"/>
          <w:marBottom w:val="0"/>
          <w:divBdr>
            <w:top w:val="single" w:sz="6" w:space="15" w:color="CCCCCC"/>
            <w:left w:val="none" w:sz="0" w:space="0" w:color="auto"/>
            <w:bottom w:val="none" w:sz="0" w:space="0" w:color="auto"/>
            <w:right w:val="none" w:sz="0" w:space="0" w:color="auto"/>
          </w:divBdr>
          <w:divsChild>
            <w:div w:id="961883879">
              <w:marLeft w:val="0"/>
              <w:marRight w:val="0"/>
              <w:marTop w:val="0"/>
              <w:marBottom w:val="0"/>
              <w:divBdr>
                <w:top w:val="none" w:sz="0" w:space="0" w:color="auto"/>
                <w:left w:val="none" w:sz="0" w:space="0" w:color="auto"/>
                <w:bottom w:val="none" w:sz="0" w:space="0" w:color="auto"/>
                <w:right w:val="none" w:sz="0" w:space="0" w:color="auto"/>
              </w:divBdr>
              <w:divsChild>
                <w:div w:id="1529680088">
                  <w:marLeft w:val="0"/>
                  <w:marRight w:val="0"/>
                  <w:marTop w:val="0"/>
                  <w:marBottom w:val="45"/>
                  <w:divBdr>
                    <w:top w:val="none" w:sz="0" w:space="0" w:color="auto"/>
                    <w:left w:val="none" w:sz="0" w:space="0" w:color="auto"/>
                    <w:bottom w:val="none" w:sz="0" w:space="0" w:color="auto"/>
                    <w:right w:val="none" w:sz="0" w:space="0" w:color="auto"/>
                  </w:divBdr>
                  <w:divsChild>
                    <w:div w:id="2131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41600">
          <w:marLeft w:val="0"/>
          <w:marRight w:val="0"/>
          <w:marTop w:val="0"/>
          <w:marBottom w:val="0"/>
          <w:divBdr>
            <w:top w:val="single" w:sz="6" w:space="15" w:color="CCCCCC"/>
            <w:left w:val="none" w:sz="0" w:space="0" w:color="auto"/>
            <w:bottom w:val="none" w:sz="0" w:space="0" w:color="auto"/>
            <w:right w:val="none" w:sz="0" w:space="0" w:color="auto"/>
          </w:divBdr>
          <w:divsChild>
            <w:div w:id="853110628">
              <w:marLeft w:val="0"/>
              <w:marRight w:val="0"/>
              <w:marTop w:val="0"/>
              <w:marBottom w:val="0"/>
              <w:divBdr>
                <w:top w:val="none" w:sz="0" w:space="0" w:color="auto"/>
                <w:left w:val="none" w:sz="0" w:space="0" w:color="auto"/>
                <w:bottom w:val="none" w:sz="0" w:space="0" w:color="auto"/>
                <w:right w:val="none" w:sz="0" w:space="0" w:color="auto"/>
              </w:divBdr>
              <w:divsChild>
                <w:div w:id="1340621586">
                  <w:marLeft w:val="0"/>
                  <w:marRight w:val="0"/>
                  <w:marTop w:val="0"/>
                  <w:marBottom w:val="45"/>
                  <w:divBdr>
                    <w:top w:val="none" w:sz="0" w:space="0" w:color="auto"/>
                    <w:left w:val="none" w:sz="0" w:space="0" w:color="auto"/>
                    <w:bottom w:val="none" w:sz="0" w:space="0" w:color="auto"/>
                    <w:right w:val="none" w:sz="0" w:space="0" w:color="auto"/>
                  </w:divBdr>
                  <w:divsChild>
                    <w:div w:id="1102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40924">
          <w:marLeft w:val="0"/>
          <w:marRight w:val="0"/>
          <w:marTop w:val="0"/>
          <w:marBottom w:val="0"/>
          <w:divBdr>
            <w:top w:val="single" w:sz="6" w:space="15" w:color="CCCCCC"/>
            <w:left w:val="none" w:sz="0" w:space="0" w:color="auto"/>
            <w:bottom w:val="none" w:sz="0" w:space="0" w:color="auto"/>
            <w:right w:val="none" w:sz="0" w:space="0" w:color="auto"/>
          </w:divBdr>
          <w:divsChild>
            <w:div w:id="189690369">
              <w:marLeft w:val="0"/>
              <w:marRight w:val="0"/>
              <w:marTop w:val="0"/>
              <w:marBottom w:val="0"/>
              <w:divBdr>
                <w:top w:val="none" w:sz="0" w:space="0" w:color="auto"/>
                <w:left w:val="none" w:sz="0" w:space="0" w:color="auto"/>
                <w:bottom w:val="none" w:sz="0" w:space="0" w:color="auto"/>
                <w:right w:val="none" w:sz="0" w:space="0" w:color="auto"/>
              </w:divBdr>
              <w:divsChild>
                <w:div w:id="293485576">
                  <w:marLeft w:val="0"/>
                  <w:marRight w:val="0"/>
                  <w:marTop w:val="0"/>
                  <w:marBottom w:val="45"/>
                  <w:divBdr>
                    <w:top w:val="none" w:sz="0" w:space="0" w:color="auto"/>
                    <w:left w:val="none" w:sz="0" w:space="0" w:color="auto"/>
                    <w:bottom w:val="none" w:sz="0" w:space="0" w:color="auto"/>
                    <w:right w:val="none" w:sz="0" w:space="0" w:color="auto"/>
                  </w:divBdr>
                  <w:divsChild>
                    <w:div w:id="210260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99655">
          <w:marLeft w:val="0"/>
          <w:marRight w:val="0"/>
          <w:marTop w:val="0"/>
          <w:marBottom w:val="0"/>
          <w:divBdr>
            <w:top w:val="single" w:sz="6" w:space="15" w:color="CCCCCC"/>
            <w:left w:val="none" w:sz="0" w:space="0" w:color="auto"/>
            <w:bottom w:val="none" w:sz="0" w:space="0" w:color="auto"/>
            <w:right w:val="none" w:sz="0" w:space="0" w:color="auto"/>
          </w:divBdr>
          <w:divsChild>
            <w:div w:id="146358146">
              <w:marLeft w:val="0"/>
              <w:marRight w:val="0"/>
              <w:marTop w:val="0"/>
              <w:marBottom w:val="0"/>
              <w:divBdr>
                <w:top w:val="none" w:sz="0" w:space="0" w:color="auto"/>
                <w:left w:val="none" w:sz="0" w:space="0" w:color="auto"/>
                <w:bottom w:val="none" w:sz="0" w:space="0" w:color="auto"/>
                <w:right w:val="none" w:sz="0" w:space="0" w:color="auto"/>
              </w:divBdr>
              <w:divsChild>
                <w:div w:id="446891626">
                  <w:marLeft w:val="0"/>
                  <w:marRight w:val="0"/>
                  <w:marTop w:val="0"/>
                  <w:marBottom w:val="45"/>
                  <w:divBdr>
                    <w:top w:val="none" w:sz="0" w:space="0" w:color="auto"/>
                    <w:left w:val="none" w:sz="0" w:space="0" w:color="auto"/>
                    <w:bottom w:val="none" w:sz="0" w:space="0" w:color="auto"/>
                    <w:right w:val="none" w:sz="0" w:space="0" w:color="auto"/>
                  </w:divBdr>
                  <w:divsChild>
                    <w:div w:id="23274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6948">
          <w:marLeft w:val="0"/>
          <w:marRight w:val="0"/>
          <w:marTop w:val="0"/>
          <w:marBottom w:val="0"/>
          <w:divBdr>
            <w:top w:val="single" w:sz="6" w:space="15" w:color="CCCCCC"/>
            <w:left w:val="none" w:sz="0" w:space="0" w:color="auto"/>
            <w:bottom w:val="none" w:sz="0" w:space="0" w:color="auto"/>
            <w:right w:val="none" w:sz="0" w:space="0" w:color="auto"/>
          </w:divBdr>
          <w:divsChild>
            <w:div w:id="1363704369">
              <w:marLeft w:val="0"/>
              <w:marRight w:val="0"/>
              <w:marTop w:val="0"/>
              <w:marBottom w:val="0"/>
              <w:divBdr>
                <w:top w:val="none" w:sz="0" w:space="0" w:color="auto"/>
                <w:left w:val="none" w:sz="0" w:space="0" w:color="auto"/>
                <w:bottom w:val="none" w:sz="0" w:space="0" w:color="auto"/>
                <w:right w:val="none" w:sz="0" w:space="0" w:color="auto"/>
              </w:divBdr>
              <w:divsChild>
                <w:div w:id="1569458672">
                  <w:marLeft w:val="0"/>
                  <w:marRight w:val="0"/>
                  <w:marTop w:val="0"/>
                  <w:marBottom w:val="45"/>
                  <w:divBdr>
                    <w:top w:val="none" w:sz="0" w:space="0" w:color="auto"/>
                    <w:left w:val="none" w:sz="0" w:space="0" w:color="auto"/>
                    <w:bottom w:val="none" w:sz="0" w:space="0" w:color="auto"/>
                    <w:right w:val="none" w:sz="0" w:space="0" w:color="auto"/>
                  </w:divBdr>
                  <w:divsChild>
                    <w:div w:id="17290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76211">
          <w:marLeft w:val="0"/>
          <w:marRight w:val="0"/>
          <w:marTop w:val="0"/>
          <w:marBottom w:val="0"/>
          <w:divBdr>
            <w:top w:val="single" w:sz="6" w:space="15" w:color="CCCCCC"/>
            <w:left w:val="none" w:sz="0" w:space="0" w:color="auto"/>
            <w:bottom w:val="none" w:sz="0" w:space="0" w:color="auto"/>
            <w:right w:val="none" w:sz="0" w:space="0" w:color="auto"/>
          </w:divBdr>
          <w:divsChild>
            <w:div w:id="431512672">
              <w:marLeft w:val="0"/>
              <w:marRight w:val="0"/>
              <w:marTop w:val="0"/>
              <w:marBottom w:val="0"/>
              <w:divBdr>
                <w:top w:val="none" w:sz="0" w:space="0" w:color="auto"/>
                <w:left w:val="none" w:sz="0" w:space="0" w:color="auto"/>
                <w:bottom w:val="none" w:sz="0" w:space="0" w:color="auto"/>
                <w:right w:val="none" w:sz="0" w:space="0" w:color="auto"/>
              </w:divBdr>
              <w:divsChild>
                <w:div w:id="1890261371">
                  <w:marLeft w:val="0"/>
                  <w:marRight w:val="0"/>
                  <w:marTop w:val="0"/>
                  <w:marBottom w:val="45"/>
                  <w:divBdr>
                    <w:top w:val="none" w:sz="0" w:space="0" w:color="auto"/>
                    <w:left w:val="none" w:sz="0" w:space="0" w:color="auto"/>
                    <w:bottom w:val="none" w:sz="0" w:space="0" w:color="auto"/>
                    <w:right w:val="none" w:sz="0" w:space="0" w:color="auto"/>
                  </w:divBdr>
                  <w:divsChild>
                    <w:div w:id="23810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759">
          <w:marLeft w:val="0"/>
          <w:marRight w:val="0"/>
          <w:marTop w:val="0"/>
          <w:marBottom w:val="0"/>
          <w:divBdr>
            <w:top w:val="single" w:sz="6" w:space="15" w:color="CCCCCC"/>
            <w:left w:val="none" w:sz="0" w:space="0" w:color="auto"/>
            <w:bottom w:val="none" w:sz="0" w:space="0" w:color="auto"/>
            <w:right w:val="none" w:sz="0" w:space="0" w:color="auto"/>
          </w:divBdr>
          <w:divsChild>
            <w:div w:id="2087148847">
              <w:marLeft w:val="0"/>
              <w:marRight w:val="0"/>
              <w:marTop w:val="0"/>
              <w:marBottom w:val="0"/>
              <w:divBdr>
                <w:top w:val="none" w:sz="0" w:space="0" w:color="auto"/>
                <w:left w:val="none" w:sz="0" w:space="0" w:color="auto"/>
                <w:bottom w:val="none" w:sz="0" w:space="0" w:color="auto"/>
                <w:right w:val="none" w:sz="0" w:space="0" w:color="auto"/>
              </w:divBdr>
              <w:divsChild>
                <w:div w:id="1853373561">
                  <w:marLeft w:val="0"/>
                  <w:marRight w:val="0"/>
                  <w:marTop w:val="0"/>
                  <w:marBottom w:val="45"/>
                  <w:divBdr>
                    <w:top w:val="none" w:sz="0" w:space="0" w:color="auto"/>
                    <w:left w:val="none" w:sz="0" w:space="0" w:color="auto"/>
                    <w:bottom w:val="none" w:sz="0" w:space="0" w:color="auto"/>
                    <w:right w:val="none" w:sz="0" w:space="0" w:color="auto"/>
                  </w:divBdr>
                  <w:divsChild>
                    <w:div w:id="83344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4854">
          <w:marLeft w:val="0"/>
          <w:marRight w:val="0"/>
          <w:marTop w:val="0"/>
          <w:marBottom w:val="0"/>
          <w:divBdr>
            <w:top w:val="single" w:sz="6" w:space="15" w:color="CCCCCC"/>
            <w:left w:val="none" w:sz="0" w:space="0" w:color="auto"/>
            <w:bottom w:val="none" w:sz="0" w:space="0" w:color="auto"/>
            <w:right w:val="none" w:sz="0" w:space="0" w:color="auto"/>
          </w:divBdr>
          <w:divsChild>
            <w:div w:id="2124230653">
              <w:marLeft w:val="0"/>
              <w:marRight w:val="0"/>
              <w:marTop w:val="0"/>
              <w:marBottom w:val="0"/>
              <w:divBdr>
                <w:top w:val="none" w:sz="0" w:space="0" w:color="auto"/>
                <w:left w:val="none" w:sz="0" w:space="0" w:color="auto"/>
                <w:bottom w:val="none" w:sz="0" w:space="0" w:color="auto"/>
                <w:right w:val="none" w:sz="0" w:space="0" w:color="auto"/>
              </w:divBdr>
              <w:divsChild>
                <w:div w:id="2066949386">
                  <w:marLeft w:val="0"/>
                  <w:marRight w:val="0"/>
                  <w:marTop w:val="0"/>
                  <w:marBottom w:val="45"/>
                  <w:divBdr>
                    <w:top w:val="none" w:sz="0" w:space="0" w:color="auto"/>
                    <w:left w:val="none" w:sz="0" w:space="0" w:color="auto"/>
                    <w:bottom w:val="none" w:sz="0" w:space="0" w:color="auto"/>
                    <w:right w:val="none" w:sz="0" w:space="0" w:color="auto"/>
                  </w:divBdr>
                  <w:divsChild>
                    <w:div w:id="143867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09695">
          <w:marLeft w:val="0"/>
          <w:marRight w:val="0"/>
          <w:marTop w:val="0"/>
          <w:marBottom w:val="0"/>
          <w:divBdr>
            <w:top w:val="single" w:sz="6" w:space="15" w:color="CCCCCC"/>
            <w:left w:val="none" w:sz="0" w:space="0" w:color="auto"/>
            <w:bottom w:val="none" w:sz="0" w:space="0" w:color="auto"/>
            <w:right w:val="none" w:sz="0" w:space="0" w:color="auto"/>
          </w:divBdr>
          <w:divsChild>
            <w:div w:id="254870558">
              <w:marLeft w:val="0"/>
              <w:marRight w:val="0"/>
              <w:marTop w:val="0"/>
              <w:marBottom w:val="0"/>
              <w:divBdr>
                <w:top w:val="none" w:sz="0" w:space="0" w:color="auto"/>
                <w:left w:val="none" w:sz="0" w:space="0" w:color="auto"/>
                <w:bottom w:val="none" w:sz="0" w:space="0" w:color="auto"/>
                <w:right w:val="none" w:sz="0" w:space="0" w:color="auto"/>
              </w:divBdr>
              <w:divsChild>
                <w:div w:id="340355106">
                  <w:marLeft w:val="0"/>
                  <w:marRight w:val="0"/>
                  <w:marTop w:val="0"/>
                  <w:marBottom w:val="45"/>
                  <w:divBdr>
                    <w:top w:val="none" w:sz="0" w:space="0" w:color="auto"/>
                    <w:left w:val="none" w:sz="0" w:space="0" w:color="auto"/>
                    <w:bottom w:val="none" w:sz="0" w:space="0" w:color="auto"/>
                    <w:right w:val="none" w:sz="0" w:space="0" w:color="auto"/>
                  </w:divBdr>
                  <w:divsChild>
                    <w:div w:id="103496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23905">
          <w:marLeft w:val="0"/>
          <w:marRight w:val="0"/>
          <w:marTop w:val="0"/>
          <w:marBottom w:val="0"/>
          <w:divBdr>
            <w:top w:val="single" w:sz="6" w:space="15" w:color="CCCCCC"/>
            <w:left w:val="none" w:sz="0" w:space="0" w:color="auto"/>
            <w:bottom w:val="none" w:sz="0" w:space="0" w:color="auto"/>
            <w:right w:val="none" w:sz="0" w:space="0" w:color="auto"/>
          </w:divBdr>
          <w:divsChild>
            <w:div w:id="1132940563">
              <w:marLeft w:val="0"/>
              <w:marRight w:val="0"/>
              <w:marTop w:val="0"/>
              <w:marBottom w:val="0"/>
              <w:divBdr>
                <w:top w:val="none" w:sz="0" w:space="0" w:color="auto"/>
                <w:left w:val="none" w:sz="0" w:space="0" w:color="auto"/>
                <w:bottom w:val="none" w:sz="0" w:space="0" w:color="auto"/>
                <w:right w:val="none" w:sz="0" w:space="0" w:color="auto"/>
              </w:divBdr>
              <w:divsChild>
                <w:div w:id="2055503776">
                  <w:marLeft w:val="0"/>
                  <w:marRight w:val="0"/>
                  <w:marTop w:val="0"/>
                  <w:marBottom w:val="45"/>
                  <w:divBdr>
                    <w:top w:val="none" w:sz="0" w:space="0" w:color="auto"/>
                    <w:left w:val="none" w:sz="0" w:space="0" w:color="auto"/>
                    <w:bottom w:val="none" w:sz="0" w:space="0" w:color="auto"/>
                    <w:right w:val="none" w:sz="0" w:space="0" w:color="auto"/>
                  </w:divBdr>
                  <w:divsChild>
                    <w:div w:id="58418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963772">
          <w:marLeft w:val="0"/>
          <w:marRight w:val="0"/>
          <w:marTop w:val="0"/>
          <w:marBottom w:val="0"/>
          <w:divBdr>
            <w:top w:val="single" w:sz="6" w:space="15" w:color="CCCCCC"/>
            <w:left w:val="none" w:sz="0" w:space="0" w:color="auto"/>
            <w:bottom w:val="none" w:sz="0" w:space="0" w:color="auto"/>
            <w:right w:val="none" w:sz="0" w:space="0" w:color="auto"/>
          </w:divBdr>
          <w:divsChild>
            <w:div w:id="694305307">
              <w:marLeft w:val="0"/>
              <w:marRight w:val="0"/>
              <w:marTop w:val="0"/>
              <w:marBottom w:val="0"/>
              <w:divBdr>
                <w:top w:val="none" w:sz="0" w:space="0" w:color="auto"/>
                <w:left w:val="none" w:sz="0" w:space="0" w:color="auto"/>
                <w:bottom w:val="none" w:sz="0" w:space="0" w:color="auto"/>
                <w:right w:val="none" w:sz="0" w:space="0" w:color="auto"/>
              </w:divBdr>
              <w:divsChild>
                <w:div w:id="1245728227">
                  <w:marLeft w:val="0"/>
                  <w:marRight w:val="0"/>
                  <w:marTop w:val="0"/>
                  <w:marBottom w:val="45"/>
                  <w:divBdr>
                    <w:top w:val="none" w:sz="0" w:space="0" w:color="auto"/>
                    <w:left w:val="none" w:sz="0" w:space="0" w:color="auto"/>
                    <w:bottom w:val="none" w:sz="0" w:space="0" w:color="auto"/>
                    <w:right w:val="none" w:sz="0" w:space="0" w:color="auto"/>
                  </w:divBdr>
                  <w:divsChild>
                    <w:div w:id="70722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42233">
          <w:marLeft w:val="0"/>
          <w:marRight w:val="0"/>
          <w:marTop w:val="0"/>
          <w:marBottom w:val="0"/>
          <w:divBdr>
            <w:top w:val="single" w:sz="6" w:space="15" w:color="CCCCCC"/>
            <w:left w:val="none" w:sz="0" w:space="0" w:color="auto"/>
            <w:bottom w:val="none" w:sz="0" w:space="0" w:color="auto"/>
            <w:right w:val="none" w:sz="0" w:space="0" w:color="auto"/>
          </w:divBdr>
          <w:divsChild>
            <w:div w:id="1819150193">
              <w:marLeft w:val="0"/>
              <w:marRight w:val="0"/>
              <w:marTop w:val="0"/>
              <w:marBottom w:val="0"/>
              <w:divBdr>
                <w:top w:val="none" w:sz="0" w:space="0" w:color="auto"/>
                <w:left w:val="none" w:sz="0" w:space="0" w:color="auto"/>
                <w:bottom w:val="none" w:sz="0" w:space="0" w:color="auto"/>
                <w:right w:val="none" w:sz="0" w:space="0" w:color="auto"/>
              </w:divBdr>
              <w:divsChild>
                <w:div w:id="1217548343">
                  <w:marLeft w:val="0"/>
                  <w:marRight w:val="0"/>
                  <w:marTop w:val="0"/>
                  <w:marBottom w:val="45"/>
                  <w:divBdr>
                    <w:top w:val="none" w:sz="0" w:space="0" w:color="auto"/>
                    <w:left w:val="none" w:sz="0" w:space="0" w:color="auto"/>
                    <w:bottom w:val="none" w:sz="0" w:space="0" w:color="auto"/>
                    <w:right w:val="none" w:sz="0" w:space="0" w:color="auto"/>
                  </w:divBdr>
                  <w:divsChild>
                    <w:div w:id="2194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0962">
          <w:marLeft w:val="0"/>
          <w:marRight w:val="0"/>
          <w:marTop w:val="0"/>
          <w:marBottom w:val="0"/>
          <w:divBdr>
            <w:top w:val="single" w:sz="6" w:space="15" w:color="CCCCCC"/>
            <w:left w:val="none" w:sz="0" w:space="0" w:color="auto"/>
            <w:bottom w:val="none" w:sz="0" w:space="0" w:color="auto"/>
            <w:right w:val="none" w:sz="0" w:space="0" w:color="auto"/>
          </w:divBdr>
          <w:divsChild>
            <w:div w:id="323437472">
              <w:marLeft w:val="0"/>
              <w:marRight w:val="0"/>
              <w:marTop w:val="0"/>
              <w:marBottom w:val="0"/>
              <w:divBdr>
                <w:top w:val="none" w:sz="0" w:space="0" w:color="auto"/>
                <w:left w:val="none" w:sz="0" w:space="0" w:color="auto"/>
                <w:bottom w:val="none" w:sz="0" w:space="0" w:color="auto"/>
                <w:right w:val="none" w:sz="0" w:space="0" w:color="auto"/>
              </w:divBdr>
              <w:divsChild>
                <w:div w:id="691960768">
                  <w:marLeft w:val="0"/>
                  <w:marRight w:val="0"/>
                  <w:marTop w:val="0"/>
                  <w:marBottom w:val="45"/>
                  <w:divBdr>
                    <w:top w:val="none" w:sz="0" w:space="0" w:color="auto"/>
                    <w:left w:val="none" w:sz="0" w:space="0" w:color="auto"/>
                    <w:bottom w:val="none" w:sz="0" w:space="0" w:color="auto"/>
                    <w:right w:val="none" w:sz="0" w:space="0" w:color="auto"/>
                  </w:divBdr>
                  <w:divsChild>
                    <w:div w:id="57528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252586">
          <w:marLeft w:val="0"/>
          <w:marRight w:val="0"/>
          <w:marTop w:val="0"/>
          <w:marBottom w:val="0"/>
          <w:divBdr>
            <w:top w:val="single" w:sz="6" w:space="15" w:color="CCCCCC"/>
            <w:left w:val="none" w:sz="0" w:space="0" w:color="auto"/>
            <w:bottom w:val="none" w:sz="0" w:space="0" w:color="auto"/>
            <w:right w:val="none" w:sz="0" w:space="0" w:color="auto"/>
          </w:divBdr>
          <w:divsChild>
            <w:div w:id="2036226340">
              <w:marLeft w:val="0"/>
              <w:marRight w:val="0"/>
              <w:marTop w:val="0"/>
              <w:marBottom w:val="0"/>
              <w:divBdr>
                <w:top w:val="none" w:sz="0" w:space="0" w:color="auto"/>
                <w:left w:val="none" w:sz="0" w:space="0" w:color="auto"/>
                <w:bottom w:val="none" w:sz="0" w:space="0" w:color="auto"/>
                <w:right w:val="none" w:sz="0" w:space="0" w:color="auto"/>
              </w:divBdr>
              <w:divsChild>
                <w:div w:id="241959269">
                  <w:marLeft w:val="0"/>
                  <w:marRight w:val="0"/>
                  <w:marTop w:val="0"/>
                  <w:marBottom w:val="45"/>
                  <w:divBdr>
                    <w:top w:val="none" w:sz="0" w:space="0" w:color="auto"/>
                    <w:left w:val="none" w:sz="0" w:space="0" w:color="auto"/>
                    <w:bottom w:val="none" w:sz="0" w:space="0" w:color="auto"/>
                    <w:right w:val="none" w:sz="0" w:space="0" w:color="auto"/>
                  </w:divBdr>
                  <w:divsChild>
                    <w:div w:id="402265366">
                      <w:marLeft w:val="0"/>
                      <w:marRight w:val="0"/>
                      <w:marTop w:val="0"/>
                      <w:marBottom w:val="0"/>
                      <w:divBdr>
                        <w:top w:val="none" w:sz="0" w:space="0" w:color="auto"/>
                        <w:left w:val="none" w:sz="0" w:space="0" w:color="auto"/>
                        <w:bottom w:val="none" w:sz="0" w:space="0" w:color="auto"/>
                        <w:right w:val="none" w:sz="0" w:space="0" w:color="auto"/>
                      </w:divBdr>
                    </w:div>
                    <w:div w:id="20208841">
                      <w:marLeft w:val="0"/>
                      <w:marRight w:val="0"/>
                      <w:marTop w:val="0"/>
                      <w:marBottom w:val="0"/>
                      <w:divBdr>
                        <w:top w:val="none" w:sz="0" w:space="0" w:color="auto"/>
                        <w:left w:val="none" w:sz="0" w:space="0" w:color="auto"/>
                        <w:bottom w:val="none" w:sz="0" w:space="0" w:color="auto"/>
                        <w:right w:val="none" w:sz="0" w:space="0" w:color="auto"/>
                      </w:divBdr>
                    </w:div>
                    <w:div w:id="1068499078">
                      <w:marLeft w:val="0"/>
                      <w:marRight w:val="0"/>
                      <w:marTop w:val="0"/>
                      <w:marBottom w:val="0"/>
                      <w:divBdr>
                        <w:top w:val="none" w:sz="0" w:space="0" w:color="auto"/>
                        <w:left w:val="none" w:sz="0" w:space="0" w:color="auto"/>
                        <w:bottom w:val="none" w:sz="0" w:space="0" w:color="auto"/>
                        <w:right w:val="none" w:sz="0" w:space="0" w:color="auto"/>
                      </w:divBdr>
                    </w:div>
                    <w:div w:id="657000119">
                      <w:marLeft w:val="0"/>
                      <w:marRight w:val="0"/>
                      <w:marTop w:val="0"/>
                      <w:marBottom w:val="0"/>
                      <w:divBdr>
                        <w:top w:val="none" w:sz="0" w:space="0" w:color="auto"/>
                        <w:left w:val="none" w:sz="0" w:space="0" w:color="auto"/>
                        <w:bottom w:val="none" w:sz="0" w:space="0" w:color="auto"/>
                        <w:right w:val="none" w:sz="0" w:space="0" w:color="auto"/>
                      </w:divBdr>
                    </w:div>
                    <w:div w:id="30107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4442">
          <w:marLeft w:val="0"/>
          <w:marRight w:val="0"/>
          <w:marTop w:val="0"/>
          <w:marBottom w:val="0"/>
          <w:divBdr>
            <w:top w:val="single" w:sz="6" w:space="15" w:color="CCCCCC"/>
            <w:left w:val="none" w:sz="0" w:space="0" w:color="auto"/>
            <w:bottom w:val="none" w:sz="0" w:space="0" w:color="auto"/>
            <w:right w:val="none" w:sz="0" w:space="0" w:color="auto"/>
          </w:divBdr>
          <w:divsChild>
            <w:div w:id="1321543629">
              <w:marLeft w:val="0"/>
              <w:marRight w:val="0"/>
              <w:marTop w:val="0"/>
              <w:marBottom w:val="0"/>
              <w:divBdr>
                <w:top w:val="none" w:sz="0" w:space="0" w:color="auto"/>
                <w:left w:val="none" w:sz="0" w:space="0" w:color="auto"/>
                <w:bottom w:val="none" w:sz="0" w:space="0" w:color="auto"/>
                <w:right w:val="none" w:sz="0" w:space="0" w:color="auto"/>
              </w:divBdr>
              <w:divsChild>
                <w:div w:id="692809631">
                  <w:marLeft w:val="0"/>
                  <w:marRight w:val="0"/>
                  <w:marTop w:val="0"/>
                  <w:marBottom w:val="45"/>
                  <w:divBdr>
                    <w:top w:val="none" w:sz="0" w:space="0" w:color="auto"/>
                    <w:left w:val="none" w:sz="0" w:space="0" w:color="auto"/>
                    <w:bottom w:val="none" w:sz="0" w:space="0" w:color="auto"/>
                    <w:right w:val="none" w:sz="0" w:space="0" w:color="auto"/>
                  </w:divBdr>
                  <w:divsChild>
                    <w:div w:id="1879970261">
                      <w:marLeft w:val="0"/>
                      <w:marRight w:val="0"/>
                      <w:marTop w:val="0"/>
                      <w:marBottom w:val="0"/>
                      <w:divBdr>
                        <w:top w:val="none" w:sz="0" w:space="0" w:color="auto"/>
                        <w:left w:val="none" w:sz="0" w:space="0" w:color="auto"/>
                        <w:bottom w:val="none" w:sz="0" w:space="0" w:color="auto"/>
                        <w:right w:val="none" w:sz="0" w:space="0" w:color="auto"/>
                      </w:divBdr>
                    </w:div>
                    <w:div w:id="421605271">
                      <w:marLeft w:val="0"/>
                      <w:marRight w:val="0"/>
                      <w:marTop w:val="0"/>
                      <w:marBottom w:val="0"/>
                      <w:divBdr>
                        <w:top w:val="none" w:sz="0" w:space="0" w:color="auto"/>
                        <w:left w:val="none" w:sz="0" w:space="0" w:color="auto"/>
                        <w:bottom w:val="none" w:sz="0" w:space="0" w:color="auto"/>
                        <w:right w:val="none" w:sz="0" w:space="0" w:color="auto"/>
                      </w:divBdr>
                    </w:div>
                    <w:div w:id="1246375800">
                      <w:marLeft w:val="0"/>
                      <w:marRight w:val="0"/>
                      <w:marTop w:val="0"/>
                      <w:marBottom w:val="0"/>
                      <w:divBdr>
                        <w:top w:val="none" w:sz="0" w:space="0" w:color="auto"/>
                        <w:left w:val="none" w:sz="0" w:space="0" w:color="auto"/>
                        <w:bottom w:val="none" w:sz="0" w:space="0" w:color="auto"/>
                        <w:right w:val="none" w:sz="0" w:space="0" w:color="auto"/>
                      </w:divBdr>
                    </w:div>
                    <w:div w:id="698941780">
                      <w:marLeft w:val="0"/>
                      <w:marRight w:val="0"/>
                      <w:marTop w:val="0"/>
                      <w:marBottom w:val="0"/>
                      <w:divBdr>
                        <w:top w:val="none" w:sz="0" w:space="0" w:color="auto"/>
                        <w:left w:val="none" w:sz="0" w:space="0" w:color="auto"/>
                        <w:bottom w:val="none" w:sz="0" w:space="0" w:color="auto"/>
                        <w:right w:val="none" w:sz="0" w:space="0" w:color="auto"/>
                      </w:divBdr>
                    </w:div>
                    <w:div w:id="1765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00379">
          <w:marLeft w:val="0"/>
          <w:marRight w:val="0"/>
          <w:marTop w:val="0"/>
          <w:marBottom w:val="0"/>
          <w:divBdr>
            <w:top w:val="single" w:sz="6" w:space="15" w:color="CCCCCC"/>
            <w:left w:val="none" w:sz="0" w:space="0" w:color="auto"/>
            <w:bottom w:val="none" w:sz="0" w:space="0" w:color="auto"/>
            <w:right w:val="none" w:sz="0" w:space="0" w:color="auto"/>
          </w:divBdr>
          <w:divsChild>
            <w:div w:id="1140808842">
              <w:marLeft w:val="0"/>
              <w:marRight w:val="0"/>
              <w:marTop w:val="0"/>
              <w:marBottom w:val="0"/>
              <w:divBdr>
                <w:top w:val="none" w:sz="0" w:space="0" w:color="auto"/>
                <w:left w:val="none" w:sz="0" w:space="0" w:color="auto"/>
                <w:bottom w:val="none" w:sz="0" w:space="0" w:color="auto"/>
                <w:right w:val="none" w:sz="0" w:space="0" w:color="auto"/>
              </w:divBdr>
              <w:divsChild>
                <w:div w:id="1783454748">
                  <w:marLeft w:val="0"/>
                  <w:marRight w:val="0"/>
                  <w:marTop w:val="0"/>
                  <w:marBottom w:val="45"/>
                  <w:divBdr>
                    <w:top w:val="none" w:sz="0" w:space="0" w:color="auto"/>
                    <w:left w:val="none" w:sz="0" w:space="0" w:color="auto"/>
                    <w:bottom w:val="none" w:sz="0" w:space="0" w:color="auto"/>
                    <w:right w:val="none" w:sz="0" w:space="0" w:color="auto"/>
                  </w:divBdr>
                  <w:divsChild>
                    <w:div w:id="279840883">
                      <w:marLeft w:val="0"/>
                      <w:marRight w:val="0"/>
                      <w:marTop w:val="0"/>
                      <w:marBottom w:val="0"/>
                      <w:divBdr>
                        <w:top w:val="none" w:sz="0" w:space="0" w:color="auto"/>
                        <w:left w:val="none" w:sz="0" w:space="0" w:color="auto"/>
                        <w:bottom w:val="none" w:sz="0" w:space="0" w:color="auto"/>
                        <w:right w:val="none" w:sz="0" w:space="0" w:color="auto"/>
                      </w:divBdr>
                    </w:div>
                    <w:div w:id="805900228">
                      <w:marLeft w:val="0"/>
                      <w:marRight w:val="0"/>
                      <w:marTop w:val="0"/>
                      <w:marBottom w:val="0"/>
                      <w:divBdr>
                        <w:top w:val="none" w:sz="0" w:space="0" w:color="auto"/>
                        <w:left w:val="none" w:sz="0" w:space="0" w:color="auto"/>
                        <w:bottom w:val="none" w:sz="0" w:space="0" w:color="auto"/>
                        <w:right w:val="none" w:sz="0" w:space="0" w:color="auto"/>
                      </w:divBdr>
                    </w:div>
                    <w:div w:id="1754084944">
                      <w:marLeft w:val="0"/>
                      <w:marRight w:val="0"/>
                      <w:marTop w:val="0"/>
                      <w:marBottom w:val="0"/>
                      <w:divBdr>
                        <w:top w:val="none" w:sz="0" w:space="0" w:color="auto"/>
                        <w:left w:val="none" w:sz="0" w:space="0" w:color="auto"/>
                        <w:bottom w:val="none" w:sz="0" w:space="0" w:color="auto"/>
                        <w:right w:val="none" w:sz="0" w:space="0" w:color="auto"/>
                      </w:divBdr>
                    </w:div>
                    <w:div w:id="962467036">
                      <w:marLeft w:val="0"/>
                      <w:marRight w:val="0"/>
                      <w:marTop w:val="0"/>
                      <w:marBottom w:val="0"/>
                      <w:divBdr>
                        <w:top w:val="none" w:sz="0" w:space="0" w:color="auto"/>
                        <w:left w:val="none" w:sz="0" w:space="0" w:color="auto"/>
                        <w:bottom w:val="none" w:sz="0" w:space="0" w:color="auto"/>
                        <w:right w:val="none" w:sz="0" w:space="0" w:color="auto"/>
                      </w:divBdr>
                    </w:div>
                    <w:div w:id="154567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413947">
          <w:marLeft w:val="0"/>
          <w:marRight w:val="0"/>
          <w:marTop w:val="0"/>
          <w:marBottom w:val="0"/>
          <w:divBdr>
            <w:top w:val="single" w:sz="6" w:space="15" w:color="CCCCCC"/>
            <w:left w:val="none" w:sz="0" w:space="0" w:color="auto"/>
            <w:bottom w:val="none" w:sz="0" w:space="0" w:color="auto"/>
            <w:right w:val="none" w:sz="0" w:space="0" w:color="auto"/>
          </w:divBdr>
          <w:divsChild>
            <w:div w:id="267812440">
              <w:marLeft w:val="0"/>
              <w:marRight w:val="0"/>
              <w:marTop w:val="0"/>
              <w:marBottom w:val="0"/>
              <w:divBdr>
                <w:top w:val="none" w:sz="0" w:space="0" w:color="auto"/>
                <w:left w:val="none" w:sz="0" w:space="0" w:color="auto"/>
                <w:bottom w:val="none" w:sz="0" w:space="0" w:color="auto"/>
                <w:right w:val="none" w:sz="0" w:space="0" w:color="auto"/>
              </w:divBdr>
              <w:divsChild>
                <w:div w:id="1985313367">
                  <w:marLeft w:val="0"/>
                  <w:marRight w:val="0"/>
                  <w:marTop w:val="0"/>
                  <w:marBottom w:val="45"/>
                  <w:divBdr>
                    <w:top w:val="none" w:sz="0" w:space="0" w:color="auto"/>
                    <w:left w:val="none" w:sz="0" w:space="0" w:color="auto"/>
                    <w:bottom w:val="none" w:sz="0" w:space="0" w:color="auto"/>
                    <w:right w:val="none" w:sz="0" w:space="0" w:color="auto"/>
                  </w:divBdr>
                  <w:divsChild>
                    <w:div w:id="1976442929">
                      <w:marLeft w:val="0"/>
                      <w:marRight w:val="0"/>
                      <w:marTop w:val="0"/>
                      <w:marBottom w:val="0"/>
                      <w:divBdr>
                        <w:top w:val="none" w:sz="0" w:space="0" w:color="auto"/>
                        <w:left w:val="none" w:sz="0" w:space="0" w:color="auto"/>
                        <w:bottom w:val="none" w:sz="0" w:space="0" w:color="auto"/>
                        <w:right w:val="none" w:sz="0" w:space="0" w:color="auto"/>
                      </w:divBdr>
                    </w:div>
                    <w:div w:id="309748306">
                      <w:marLeft w:val="0"/>
                      <w:marRight w:val="0"/>
                      <w:marTop w:val="0"/>
                      <w:marBottom w:val="0"/>
                      <w:divBdr>
                        <w:top w:val="none" w:sz="0" w:space="0" w:color="auto"/>
                        <w:left w:val="none" w:sz="0" w:space="0" w:color="auto"/>
                        <w:bottom w:val="none" w:sz="0" w:space="0" w:color="auto"/>
                        <w:right w:val="none" w:sz="0" w:space="0" w:color="auto"/>
                      </w:divBdr>
                    </w:div>
                    <w:div w:id="21983381">
                      <w:marLeft w:val="0"/>
                      <w:marRight w:val="0"/>
                      <w:marTop w:val="0"/>
                      <w:marBottom w:val="0"/>
                      <w:divBdr>
                        <w:top w:val="none" w:sz="0" w:space="0" w:color="auto"/>
                        <w:left w:val="none" w:sz="0" w:space="0" w:color="auto"/>
                        <w:bottom w:val="none" w:sz="0" w:space="0" w:color="auto"/>
                        <w:right w:val="none" w:sz="0" w:space="0" w:color="auto"/>
                      </w:divBdr>
                    </w:div>
                    <w:div w:id="852377861">
                      <w:marLeft w:val="0"/>
                      <w:marRight w:val="0"/>
                      <w:marTop w:val="0"/>
                      <w:marBottom w:val="0"/>
                      <w:divBdr>
                        <w:top w:val="none" w:sz="0" w:space="0" w:color="auto"/>
                        <w:left w:val="none" w:sz="0" w:space="0" w:color="auto"/>
                        <w:bottom w:val="none" w:sz="0" w:space="0" w:color="auto"/>
                        <w:right w:val="none" w:sz="0" w:space="0" w:color="auto"/>
                      </w:divBdr>
                    </w:div>
                    <w:div w:id="19769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160404">
          <w:marLeft w:val="0"/>
          <w:marRight w:val="0"/>
          <w:marTop w:val="0"/>
          <w:marBottom w:val="0"/>
          <w:divBdr>
            <w:top w:val="single" w:sz="6" w:space="15" w:color="CCCCCC"/>
            <w:left w:val="none" w:sz="0" w:space="0" w:color="auto"/>
            <w:bottom w:val="none" w:sz="0" w:space="0" w:color="auto"/>
            <w:right w:val="none" w:sz="0" w:space="0" w:color="auto"/>
          </w:divBdr>
          <w:divsChild>
            <w:div w:id="1321735872">
              <w:marLeft w:val="0"/>
              <w:marRight w:val="0"/>
              <w:marTop w:val="0"/>
              <w:marBottom w:val="0"/>
              <w:divBdr>
                <w:top w:val="none" w:sz="0" w:space="0" w:color="auto"/>
                <w:left w:val="none" w:sz="0" w:space="0" w:color="auto"/>
                <w:bottom w:val="none" w:sz="0" w:space="0" w:color="auto"/>
                <w:right w:val="none" w:sz="0" w:space="0" w:color="auto"/>
              </w:divBdr>
              <w:divsChild>
                <w:div w:id="1969700790">
                  <w:marLeft w:val="0"/>
                  <w:marRight w:val="0"/>
                  <w:marTop w:val="0"/>
                  <w:marBottom w:val="45"/>
                  <w:divBdr>
                    <w:top w:val="none" w:sz="0" w:space="0" w:color="auto"/>
                    <w:left w:val="none" w:sz="0" w:space="0" w:color="auto"/>
                    <w:bottom w:val="none" w:sz="0" w:space="0" w:color="auto"/>
                    <w:right w:val="none" w:sz="0" w:space="0" w:color="auto"/>
                  </w:divBdr>
                  <w:divsChild>
                    <w:div w:id="30088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452604">
          <w:marLeft w:val="0"/>
          <w:marRight w:val="0"/>
          <w:marTop w:val="0"/>
          <w:marBottom w:val="0"/>
          <w:divBdr>
            <w:top w:val="single" w:sz="6" w:space="15" w:color="CCCCCC"/>
            <w:left w:val="none" w:sz="0" w:space="0" w:color="auto"/>
            <w:bottom w:val="none" w:sz="0" w:space="0" w:color="auto"/>
            <w:right w:val="none" w:sz="0" w:space="0" w:color="auto"/>
          </w:divBdr>
          <w:divsChild>
            <w:div w:id="1057053150">
              <w:marLeft w:val="0"/>
              <w:marRight w:val="0"/>
              <w:marTop w:val="0"/>
              <w:marBottom w:val="0"/>
              <w:divBdr>
                <w:top w:val="none" w:sz="0" w:space="0" w:color="auto"/>
                <w:left w:val="none" w:sz="0" w:space="0" w:color="auto"/>
                <w:bottom w:val="none" w:sz="0" w:space="0" w:color="auto"/>
                <w:right w:val="none" w:sz="0" w:space="0" w:color="auto"/>
              </w:divBdr>
              <w:divsChild>
                <w:div w:id="2025663996">
                  <w:marLeft w:val="0"/>
                  <w:marRight w:val="0"/>
                  <w:marTop w:val="0"/>
                  <w:marBottom w:val="45"/>
                  <w:divBdr>
                    <w:top w:val="none" w:sz="0" w:space="0" w:color="auto"/>
                    <w:left w:val="none" w:sz="0" w:space="0" w:color="auto"/>
                    <w:bottom w:val="none" w:sz="0" w:space="0" w:color="auto"/>
                    <w:right w:val="none" w:sz="0" w:space="0" w:color="auto"/>
                  </w:divBdr>
                  <w:divsChild>
                    <w:div w:id="618679552">
                      <w:marLeft w:val="0"/>
                      <w:marRight w:val="0"/>
                      <w:marTop w:val="0"/>
                      <w:marBottom w:val="0"/>
                      <w:divBdr>
                        <w:top w:val="none" w:sz="0" w:space="0" w:color="auto"/>
                        <w:left w:val="none" w:sz="0" w:space="0" w:color="auto"/>
                        <w:bottom w:val="none" w:sz="0" w:space="0" w:color="auto"/>
                        <w:right w:val="none" w:sz="0" w:space="0" w:color="auto"/>
                      </w:divBdr>
                    </w:div>
                    <w:div w:id="287976400">
                      <w:marLeft w:val="0"/>
                      <w:marRight w:val="0"/>
                      <w:marTop w:val="0"/>
                      <w:marBottom w:val="0"/>
                      <w:divBdr>
                        <w:top w:val="none" w:sz="0" w:space="0" w:color="auto"/>
                        <w:left w:val="none" w:sz="0" w:space="0" w:color="auto"/>
                        <w:bottom w:val="none" w:sz="0" w:space="0" w:color="auto"/>
                        <w:right w:val="none" w:sz="0" w:space="0" w:color="auto"/>
                      </w:divBdr>
                    </w:div>
                    <w:div w:id="1718235953">
                      <w:marLeft w:val="0"/>
                      <w:marRight w:val="0"/>
                      <w:marTop w:val="0"/>
                      <w:marBottom w:val="0"/>
                      <w:divBdr>
                        <w:top w:val="none" w:sz="0" w:space="0" w:color="auto"/>
                        <w:left w:val="none" w:sz="0" w:space="0" w:color="auto"/>
                        <w:bottom w:val="none" w:sz="0" w:space="0" w:color="auto"/>
                        <w:right w:val="none" w:sz="0" w:space="0" w:color="auto"/>
                      </w:divBdr>
                    </w:div>
                    <w:div w:id="1883862002">
                      <w:marLeft w:val="0"/>
                      <w:marRight w:val="0"/>
                      <w:marTop w:val="0"/>
                      <w:marBottom w:val="0"/>
                      <w:divBdr>
                        <w:top w:val="none" w:sz="0" w:space="0" w:color="auto"/>
                        <w:left w:val="none" w:sz="0" w:space="0" w:color="auto"/>
                        <w:bottom w:val="none" w:sz="0" w:space="0" w:color="auto"/>
                        <w:right w:val="none" w:sz="0" w:space="0" w:color="auto"/>
                      </w:divBdr>
                    </w:div>
                    <w:div w:id="98377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06444">
          <w:marLeft w:val="0"/>
          <w:marRight w:val="0"/>
          <w:marTop w:val="0"/>
          <w:marBottom w:val="0"/>
          <w:divBdr>
            <w:top w:val="single" w:sz="6" w:space="15" w:color="CCCCCC"/>
            <w:left w:val="none" w:sz="0" w:space="0" w:color="auto"/>
            <w:bottom w:val="none" w:sz="0" w:space="0" w:color="auto"/>
            <w:right w:val="none" w:sz="0" w:space="0" w:color="auto"/>
          </w:divBdr>
          <w:divsChild>
            <w:div w:id="1505123886">
              <w:marLeft w:val="0"/>
              <w:marRight w:val="0"/>
              <w:marTop w:val="0"/>
              <w:marBottom w:val="0"/>
              <w:divBdr>
                <w:top w:val="none" w:sz="0" w:space="0" w:color="auto"/>
                <w:left w:val="none" w:sz="0" w:space="0" w:color="auto"/>
                <w:bottom w:val="none" w:sz="0" w:space="0" w:color="auto"/>
                <w:right w:val="none" w:sz="0" w:space="0" w:color="auto"/>
              </w:divBdr>
              <w:divsChild>
                <w:div w:id="1668362566">
                  <w:marLeft w:val="0"/>
                  <w:marRight w:val="0"/>
                  <w:marTop w:val="0"/>
                  <w:marBottom w:val="45"/>
                  <w:divBdr>
                    <w:top w:val="none" w:sz="0" w:space="0" w:color="auto"/>
                    <w:left w:val="none" w:sz="0" w:space="0" w:color="auto"/>
                    <w:bottom w:val="none" w:sz="0" w:space="0" w:color="auto"/>
                    <w:right w:val="none" w:sz="0" w:space="0" w:color="auto"/>
                  </w:divBdr>
                  <w:divsChild>
                    <w:div w:id="1179851877">
                      <w:marLeft w:val="0"/>
                      <w:marRight w:val="0"/>
                      <w:marTop w:val="0"/>
                      <w:marBottom w:val="0"/>
                      <w:divBdr>
                        <w:top w:val="none" w:sz="0" w:space="0" w:color="auto"/>
                        <w:left w:val="none" w:sz="0" w:space="0" w:color="auto"/>
                        <w:bottom w:val="none" w:sz="0" w:space="0" w:color="auto"/>
                        <w:right w:val="none" w:sz="0" w:space="0" w:color="auto"/>
                      </w:divBdr>
                    </w:div>
                    <w:div w:id="1384670406">
                      <w:marLeft w:val="0"/>
                      <w:marRight w:val="0"/>
                      <w:marTop w:val="0"/>
                      <w:marBottom w:val="0"/>
                      <w:divBdr>
                        <w:top w:val="none" w:sz="0" w:space="0" w:color="auto"/>
                        <w:left w:val="none" w:sz="0" w:space="0" w:color="auto"/>
                        <w:bottom w:val="none" w:sz="0" w:space="0" w:color="auto"/>
                        <w:right w:val="none" w:sz="0" w:space="0" w:color="auto"/>
                      </w:divBdr>
                    </w:div>
                    <w:div w:id="364525909">
                      <w:marLeft w:val="0"/>
                      <w:marRight w:val="0"/>
                      <w:marTop w:val="0"/>
                      <w:marBottom w:val="0"/>
                      <w:divBdr>
                        <w:top w:val="none" w:sz="0" w:space="0" w:color="auto"/>
                        <w:left w:val="none" w:sz="0" w:space="0" w:color="auto"/>
                        <w:bottom w:val="none" w:sz="0" w:space="0" w:color="auto"/>
                        <w:right w:val="none" w:sz="0" w:space="0" w:color="auto"/>
                      </w:divBdr>
                    </w:div>
                    <w:div w:id="371268230">
                      <w:marLeft w:val="0"/>
                      <w:marRight w:val="0"/>
                      <w:marTop w:val="0"/>
                      <w:marBottom w:val="0"/>
                      <w:divBdr>
                        <w:top w:val="none" w:sz="0" w:space="0" w:color="auto"/>
                        <w:left w:val="none" w:sz="0" w:space="0" w:color="auto"/>
                        <w:bottom w:val="none" w:sz="0" w:space="0" w:color="auto"/>
                        <w:right w:val="none" w:sz="0" w:space="0" w:color="auto"/>
                      </w:divBdr>
                    </w:div>
                    <w:div w:id="21019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2941">
          <w:marLeft w:val="0"/>
          <w:marRight w:val="0"/>
          <w:marTop w:val="0"/>
          <w:marBottom w:val="0"/>
          <w:divBdr>
            <w:top w:val="single" w:sz="6" w:space="15" w:color="CCCCCC"/>
            <w:left w:val="none" w:sz="0" w:space="0" w:color="auto"/>
            <w:bottom w:val="none" w:sz="0" w:space="0" w:color="auto"/>
            <w:right w:val="none" w:sz="0" w:space="0" w:color="auto"/>
          </w:divBdr>
          <w:divsChild>
            <w:div w:id="848179587">
              <w:marLeft w:val="0"/>
              <w:marRight w:val="0"/>
              <w:marTop w:val="0"/>
              <w:marBottom w:val="0"/>
              <w:divBdr>
                <w:top w:val="none" w:sz="0" w:space="0" w:color="auto"/>
                <w:left w:val="none" w:sz="0" w:space="0" w:color="auto"/>
                <w:bottom w:val="none" w:sz="0" w:space="0" w:color="auto"/>
                <w:right w:val="none" w:sz="0" w:space="0" w:color="auto"/>
              </w:divBdr>
              <w:divsChild>
                <w:div w:id="1938781350">
                  <w:marLeft w:val="0"/>
                  <w:marRight w:val="0"/>
                  <w:marTop w:val="0"/>
                  <w:marBottom w:val="45"/>
                  <w:divBdr>
                    <w:top w:val="none" w:sz="0" w:space="0" w:color="auto"/>
                    <w:left w:val="none" w:sz="0" w:space="0" w:color="auto"/>
                    <w:bottom w:val="none" w:sz="0" w:space="0" w:color="auto"/>
                    <w:right w:val="none" w:sz="0" w:space="0" w:color="auto"/>
                  </w:divBdr>
                  <w:divsChild>
                    <w:div w:id="12110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905417">
          <w:marLeft w:val="0"/>
          <w:marRight w:val="0"/>
          <w:marTop w:val="0"/>
          <w:marBottom w:val="0"/>
          <w:divBdr>
            <w:top w:val="single" w:sz="6" w:space="15" w:color="CCCCCC"/>
            <w:left w:val="none" w:sz="0" w:space="0" w:color="auto"/>
            <w:bottom w:val="none" w:sz="0" w:space="0" w:color="auto"/>
            <w:right w:val="none" w:sz="0" w:space="0" w:color="auto"/>
          </w:divBdr>
          <w:divsChild>
            <w:div w:id="510948965">
              <w:marLeft w:val="0"/>
              <w:marRight w:val="0"/>
              <w:marTop w:val="0"/>
              <w:marBottom w:val="0"/>
              <w:divBdr>
                <w:top w:val="none" w:sz="0" w:space="0" w:color="auto"/>
                <w:left w:val="none" w:sz="0" w:space="0" w:color="auto"/>
                <w:bottom w:val="none" w:sz="0" w:space="0" w:color="auto"/>
                <w:right w:val="none" w:sz="0" w:space="0" w:color="auto"/>
              </w:divBdr>
              <w:divsChild>
                <w:div w:id="248391680">
                  <w:marLeft w:val="0"/>
                  <w:marRight w:val="0"/>
                  <w:marTop w:val="0"/>
                  <w:marBottom w:val="45"/>
                  <w:divBdr>
                    <w:top w:val="none" w:sz="0" w:space="0" w:color="auto"/>
                    <w:left w:val="none" w:sz="0" w:space="0" w:color="auto"/>
                    <w:bottom w:val="none" w:sz="0" w:space="0" w:color="auto"/>
                    <w:right w:val="none" w:sz="0" w:space="0" w:color="auto"/>
                  </w:divBdr>
                  <w:divsChild>
                    <w:div w:id="1549684533">
                      <w:marLeft w:val="0"/>
                      <w:marRight w:val="0"/>
                      <w:marTop w:val="0"/>
                      <w:marBottom w:val="0"/>
                      <w:divBdr>
                        <w:top w:val="none" w:sz="0" w:space="0" w:color="auto"/>
                        <w:left w:val="none" w:sz="0" w:space="0" w:color="auto"/>
                        <w:bottom w:val="none" w:sz="0" w:space="0" w:color="auto"/>
                        <w:right w:val="none" w:sz="0" w:space="0" w:color="auto"/>
                      </w:divBdr>
                    </w:div>
                    <w:div w:id="1132673354">
                      <w:marLeft w:val="0"/>
                      <w:marRight w:val="0"/>
                      <w:marTop w:val="0"/>
                      <w:marBottom w:val="0"/>
                      <w:divBdr>
                        <w:top w:val="none" w:sz="0" w:space="0" w:color="auto"/>
                        <w:left w:val="none" w:sz="0" w:space="0" w:color="auto"/>
                        <w:bottom w:val="none" w:sz="0" w:space="0" w:color="auto"/>
                        <w:right w:val="none" w:sz="0" w:space="0" w:color="auto"/>
                      </w:divBdr>
                    </w:div>
                    <w:div w:id="1982418747">
                      <w:marLeft w:val="0"/>
                      <w:marRight w:val="0"/>
                      <w:marTop w:val="0"/>
                      <w:marBottom w:val="0"/>
                      <w:divBdr>
                        <w:top w:val="none" w:sz="0" w:space="0" w:color="auto"/>
                        <w:left w:val="none" w:sz="0" w:space="0" w:color="auto"/>
                        <w:bottom w:val="none" w:sz="0" w:space="0" w:color="auto"/>
                        <w:right w:val="none" w:sz="0" w:space="0" w:color="auto"/>
                      </w:divBdr>
                    </w:div>
                    <w:div w:id="1009021181">
                      <w:marLeft w:val="0"/>
                      <w:marRight w:val="0"/>
                      <w:marTop w:val="0"/>
                      <w:marBottom w:val="0"/>
                      <w:divBdr>
                        <w:top w:val="none" w:sz="0" w:space="0" w:color="auto"/>
                        <w:left w:val="none" w:sz="0" w:space="0" w:color="auto"/>
                        <w:bottom w:val="none" w:sz="0" w:space="0" w:color="auto"/>
                        <w:right w:val="none" w:sz="0" w:space="0" w:color="auto"/>
                      </w:divBdr>
                    </w:div>
                    <w:div w:id="84458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21" Type="http://schemas.openxmlformats.org/officeDocument/2006/relationships/control" Target="activeX/activeX16.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7" Type="http://schemas.openxmlformats.org/officeDocument/2006/relationships/control" Target="activeX/activeX2.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11.xml"/><Relationship Id="rId29" Type="http://schemas.openxmlformats.org/officeDocument/2006/relationships/control" Target="activeX/activeX24.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5" Type="http://schemas.openxmlformats.org/officeDocument/2006/relationships/image" Target="media/image1.wmf"/><Relationship Id="rId61" Type="http://schemas.openxmlformats.org/officeDocument/2006/relationships/control" Target="activeX/activeX56.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8" Type="http://schemas.openxmlformats.org/officeDocument/2006/relationships/control" Target="activeX/activeX3.xml"/><Relationship Id="rId51" Type="http://schemas.openxmlformats.org/officeDocument/2006/relationships/control" Target="activeX/activeX46.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2018-11-25T06:30:00Z</dcterms:created>
  <dcterms:modified xsi:type="dcterms:W3CDTF">2018-11-25T06:33:00Z</dcterms:modified>
</cp:coreProperties>
</file>